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BC1" w:rsidRDefault="00577BC1" w:rsidP="00577BC1">
      <w:pPr>
        <w:jc w:val="center"/>
        <w:rPr>
          <w:b/>
          <w:sz w:val="28"/>
          <w:szCs w:val="28"/>
          <w:lang w:val="en-US"/>
        </w:rPr>
      </w:pPr>
    </w:p>
    <w:p w:rsidR="00577BC1" w:rsidRDefault="00577BC1" w:rsidP="00F0582E">
      <w:pPr>
        <w:jc w:val="center"/>
        <w:rPr>
          <w:i/>
          <w:sz w:val="28"/>
          <w:szCs w:val="28"/>
        </w:rPr>
      </w:pPr>
      <w:r>
        <w:rPr>
          <w:b/>
          <w:sz w:val="28"/>
          <w:szCs w:val="28"/>
        </w:rPr>
        <w:t xml:space="preserve">Договор поставки </w:t>
      </w:r>
      <w:r w:rsidR="00F0582E" w:rsidRPr="00C962A3">
        <w:rPr>
          <w:b/>
          <w:sz w:val="28"/>
          <w:szCs w:val="28"/>
        </w:rPr>
        <w:t xml:space="preserve">электропривода </w:t>
      </w:r>
      <w:proofErr w:type="spellStart"/>
      <w:r w:rsidR="00F0582E" w:rsidRPr="00C962A3">
        <w:rPr>
          <w:b/>
          <w:sz w:val="28"/>
          <w:szCs w:val="28"/>
        </w:rPr>
        <w:t>прямоходного</w:t>
      </w:r>
      <w:proofErr w:type="spellEnd"/>
      <w:r w:rsidR="00F0582E" w:rsidRPr="00C962A3">
        <w:rPr>
          <w:b/>
          <w:sz w:val="28"/>
          <w:szCs w:val="28"/>
        </w:rPr>
        <w:t xml:space="preserve"> ЭП-100000/15-100Р-06А по техническим условиям СНЦИ.420131.002 ТУ для сооружения энергоблока №4 Ростовской АЭС</w:t>
      </w:r>
    </w:p>
    <w:p w:rsidR="00577BC1" w:rsidRDefault="00577BC1" w:rsidP="00F0582E">
      <w:pPr>
        <w:pStyle w:val="2"/>
        <w:tabs>
          <w:tab w:val="left" w:pos="968"/>
        </w:tabs>
        <w:spacing w:line="240" w:lineRule="auto"/>
        <w:jc w:val="left"/>
        <w:rPr>
          <w:i w:val="0"/>
          <w:iCs w:val="0"/>
          <w:spacing w:val="0"/>
          <w:sz w:val="24"/>
          <w:szCs w:val="24"/>
        </w:rPr>
      </w:pPr>
      <w:r>
        <w:rPr>
          <w:i w:val="0"/>
          <w:sz w:val="26"/>
          <w:szCs w:val="26"/>
        </w:rPr>
        <w:tab/>
      </w:r>
    </w:p>
    <w:p w:rsidR="00577BC1" w:rsidRDefault="00577BC1" w:rsidP="00577BC1"/>
    <w:p w:rsidR="00577BC1" w:rsidRDefault="00577BC1" w:rsidP="00577BC1">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577BC1" w:rsidRDefault="00577BC1" w:rsidP="00577BC1">
      <w:pPr>
        <w:shd w:val="clear" w:color="auto" w:fill="FFFFFF"/>
        <w:ind w:left="5" w:right="10" w:firstLine="542"/>
        <w:jc w:val="both"/>
      </w:pPr>
    </w:p>
    <w:p w:rsidR="00577BC1" w:rsidRDefault="00577BC1" w:rsidP="00577BC1">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577BC1" w:rsidRDefault="00577BC1" w:rsidP="00577BC1">
      <w:pPr>
        <w:shd w:val="clear" w:color="auto" w:fill="FFFFFF"/>
        <w:ind w:left="5" w:right="10" w:firstLine="542"/>
        <w:jc w:val="both"/>
      </w:pPr>
    </w:p>
    <w:p w:rsidR="00577BC1" w:rsidRDefault="00577BC1" w:rsidP="00577BC1">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577BC1" w:rsidRDefault="00577BC1" w:rsidP="00577BC1">
      <w:pPr>
        <w:tabs>
          <w:tab w:val="left" w:pos="0"/>
        </w:tabs>
        <w:spacing w:after="120"/>
        <w:ind w:firstLine="709"/>
        <w:jc w:val="both"/>
      </w:pPr>
      <w:r>
        <w:t>Термины, используемые в Договоре, означают нижеследующее:</w:t>
      </w:r>
    </w:p>
    <w:p w:rsidR="00577BC1" w:rsidRDefault="00577BC1" w:rsidP="00577BC1">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77BC1" w:rsidRDefault="00577BC1" w:rsidP="00577BC1">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w:t>
      </w:r>
      <w:proofErr w:type="gramStart"/>
      <w:r>
        <w:rPr>
          <w:sz w:val="24"/>
          <w:szCs w:val="24"/>
        </w:rPr>
        <w:t>по</w:t>
      </w:r>
      <w:proofErr w:type="gramEnd"/>
      <w:r>
        <w:rPr>
          <w:sz w:val="24"/>
          <w:szCs w:val="24"/>
        </w:rPr>
        <w:t xml:space="preserve"> сооружению Пускового комплекса/очереди.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w:t>
      </w:r>
      <w:r>
        <w:rPr>
          <w:bCs/>
          <w:sz w:val="24"/>
        </w:rPr>
        <w:t>, установленным требованиям проектной, конструкторской и /или нормативной документации</w:t>
      </w:r>
      <w:r>
        <w:rPr>
          <w:bCs/>
          <w:sz w:val="24"/>
          <w:szCs w:val="24"/>
        </w:rPr>
        <w:t>.</w:t>
      </w:r>
      <w:proofErr w:type="gramEnd"/>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Pr>
          <w:bCs/>
          <w:sz w:val="24"/>
          <w:szCs w:val="24"/>
        </w:rPr>
        <w:lastRenderedPageBreak/>
        <w:t>выданное лицензирующим органом юридическому лицу или индивидуальному предпринимателю.</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577BC1" w:rsidRDefault="00577BC1" w:rsidP="00577B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«SWIFT»</w:t>
      </w:r>
      <w:r>
        <w:rPr>
          <w:sz w:val="24"/>
          <w:szCs w:val="24"/>
        </w:rPr>
        <w:t xml:space="preserve"> – международная межбанковская система передачи информации и совершения платежей.</w:t>
      </w:r>
    </w:p>
    <w:p w:rsidR="00577BC1" w:rsidRDefault="00577BC1" w:rsidP="00577BC1">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577BC1" w:rsidRDefault="00577BC1" w:rsidP="00577BC1">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77BC1" w:rsidRDefault="00577BC1" w:rsidP="00577BC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577BC1" w:rsidRDefault="00577BC1" w:rsidP="00577BC1"/>
    <w:p w:rsidR="00577BC1" w:rsidRDefault="00577BC1" w:rsidP="00577BC1">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577BC1" w:rsidRDefault="00577BC1" w:rsidP="00577BC1">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 xml:space="preserve">разгрузить Оборудование в месте назначения, </w:t>
      </w:r>
      <w:r>
        <w:rPr>
          <w:color w:val="000000"/>
        </w:rPr>
        <w:lastRenderedPageBreak/>
        <w:t>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577BC1" w:rsidRDefault="00577BC1" w:rsidP="00577BC1">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577BC1" w:rsidRDefault="00577BC1" w:rsidP="00577BC1">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577BC1" w:rsidRDefault="00577BC1" w:rsidP="00577BC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77BC1" w:rsidRDefault="00577BC1" w:rsidP="00577BC1">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577BC1" w:rsidRDefault="00577BC1" w:rsidP="00577BC1">
      <w:pPr>
        <w:tabs>
          <w:tab w:val="left" w:pos="0"/>
        </w:tabs>
        <w:autoSpaceDE w:val="0"/>
        <w:autoSpaceDN w:val="0"/>
        <w:adjustRightInd w:val="0"/>
        <w:spacing w:after="120"/>
        <w:ind w:firstLine="709"/>
        <w:jc w:val="both"/>
      </w:pPr>
    </w:p>
    <w:p w:rsidR="00577BC1" w:rsidRDefault="00577BC1" w:rsidP="00577BC1">
      <w:pPr>
        <w:shd w:val="clear" w:color="auto" w:fill="FFFFFF"/>
        <w:tabs>
          <w:tab w:val="left" w:pos="0"/>
        </w:tabs>
        <w:ind w:left="3643" w:firstLine="43"/>
        <w:jc w:val="both"/>
        <w:rPr>
          <w:b/>
        </w:rPr>
      </w:pPr>
      <w:r>
        <w:rPr>
          <w:b/>
        </w:rPr>
        <w:t>Статья 3. Цена Договора</w:t>
      </w:r>
    </w:p>
    <w:p w:rsidR="00577BC1" w:rsidRDefault="00577BC1" w:rsidP="00577BC1">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577BC1" w:rsidTr="00577BC1">
        <w:trPr>
          <w:trHeight w:val="624"/>
        </w:trPr>
        <w:tc>
          <w:tcPr>
            <w:tcW w:w="534" w:type="dxa"/>
            <w:hideMark/>
          </w:tcPr>
          <w:p w:rsidR="00577BC1" w:rsidRDefault="00577BC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77BC1" w:rsidRDefault="00577BC1">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77BC1" w:rsidTr="00577BC1">
        <w:trPr>
          <w:trHeight w:val="624"/>
        </w:trPr>
        <w:tc>
          <w:tcPr>
            <w:tcW w:w="534" w:type="dxa"/>
            <w:hideMark/>
          </w:tcPr>
          <w:p w:rsidR="00577BC1" w:rsidRDefault="00577BC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77BC1" w:rsidRDefault="00577BC1">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577BC1" w:rsidTr="00577BC1">
        <w:trPr>
          <w:trHeight w:val="624"/>
        </w:trPr>
        <w:tc>
          <w:tcPr>
            <w:tcW w:w="534" w:type="dxa"/>
            <w:hideMark/>
          </w:tcPr>
          <w:p w:rsidR="00577BC1" w:rsidRDefault="00577BC1">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577BC1" w:rsidRDefault="00577BC1">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577BC1" w:rsidRDefault="00577BC1" w:rsidP="00577BC1">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577BC1" w:rsidRDefault="00577BC1" w:rsidP="00577BC1">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577BC1" w:rsidRDefault="00577BC1" w:rsidP="00577BC1">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77BC1" w:rsidRDefault="00577BC1" w:rsidP="00577BC1">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577BC1" w:rsidRDefault="00577BC1" w:rsidP="00577BC1">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577BC1" w:rsidRDefault="00577BC1" w:rsidP="00577BC1">
      <w:pPr>
        <w:widowControl w:val="0"/>
        <w:shd w:val="clear" w:color="auto" w:fill="FFFFFF"/>
        <w:autoSpaceDE w:val="0"/>
        <w:autoSpaceDN w:val="0"/>
        <w:adjustRightInd w:val="0"/>
        <w:jc w:val="both"/>
      </w:pPr>
      <w:r>
        <w:rPr>
          <w:bCs/>
        </w:rPr>
        <w:t>- приемочными испытаниями головных образцов</w:t>
      </w:r>
      <w:r>
        <w:rPr>
          <w:spacing w:val="-1"/>
        </w:rPr>
        <w:t xml:space="preserve"> в соответствии с ГОСТ </w:t>
      </w:r>
      <w:proofErr w:type="gramStart"/>
      <w:r>
        <w:rPr>
          <w:spacing w:val="-1"/>
        </w:rPr>
        <w:t>Р</w:t>
      </w:r>
      <w:proofErr w:type="gramEnd"/>
      <w:r>
        <w:rPr>
          <w:spacing w:val="-1"/>
        </w:rPr>
        <w:t xml:space="preserve"> 15.201-2000;</w:t>
      </w:r>
    </w:p>
    <w:p w:rsidR="00577BC1" w:rsidRDefault="00577BC1" w:rsidP="00577BC1">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77BC1" w:rsidRDefault="00577BC1" w:rsidP="00577BC1">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77BC1" w:rsidRDefault="00577BC1" w:rsidP="00577BC1">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577BC1" w:rsidRDefault="00577BC1" w:rsidP="00577BC1">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577BC1" w:rsidRDefault="00577BC1" w:rsidP="00577BC1">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577BC1" w:rsidRDefault="00577BC1" w:rsidP="00577BC1">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577BC1" w:rsidRDefault="00577BC1" w:rsidP="00577BC1">
      <w:pPr>
        <w:shd w:val="clear" w:color="auto" w:fill="FFFFFF"/>
        <w:tabs>
          <w:tab w:val="left" w:pos="0"/>
        </w:tabs>
        <w:ind w:left="120"/>
        <w:jc w:val="center"/>
        <w:rPr>
          <w:b/>
          <w:bCs/>
          <w:spacing w:val="-1"/>
        </w:rPr>
      </w:pPr>
    </w:p>
    <w:p w:rsidR="00577BC1" w:rsidRDefault="00577BC1" w:rsidP="00577BC1">
      <w:pPr>
        <w:shd w:val="clear" w:color="auto" w:fill="FFFFFF"/>
        <w:tabs>
          <w:tab w:val="left" w:pos="0"/>
        </w:tabs>
        <w:ind w:left="120"/>
        <w:jc w:val="center"/>
        <w:rPr>
          <w:b/>
          <w:bCs/>
          <w:spacing w:val="-1"/>
        </w:rPr>
      </w:pPr>
      <w:r>
        <w:rPr>
          <w:b/>
          <w:bCs/>
          <w:spacing w:val="-1"/>
        </w:rPr>
        <w:t>Статья 4. Порядок и условия платежей</w:t>
      </w:r>
    </w:p>
    <w:p w:rsidR="00577BC1" w:rsidRDefault="00577BC1" w:rsidP="00577BC1">
      <w:pPr>
        <w:shd w:val="clear" w:color="auto" w:fill="FFFFFF"/>
        <w:tabs>
          <w:tab w:val="left" w:pos="0"/>
        </w:tabs>
        <w:ind w:left="120"/>
        <w:jc w:val="center"/>
        <w:rPr>
          <w:b/>
          <w:bCs/>
          <w:spacing w:val="-1"/>
        </w:rPr>
      </w:pPr>
    </w:p>
    <w:p w:rsidR="00577BC1" w:rsidRDefault="00577BC1" w:rsidP="00577BC1">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577BC1" w:rsidRDefault="00577BC1" w:rsidP="00577BC1">
      <w:pPr>
        <w:pStyle w:val="a6"/>
        <w:widowControl w:val="0"/>
        <w:tabs>
          <w:tab w:val="left" w:pos="0"/>
        </w:tabs>
        <w:suppressAutoHyphens/>
        <w:ind w:left="0" w:firstLine="709"/>
        <w:jc w:val="both"/>
        <w:rPr>
          <w:bCs/>
          <w:szCs w:val="28"/>
        </w:rPr>
      </w:pPr>
      <w:r>
        <w:rPr>
          <w:bCs/>
          <w:szCs w:val="28"/>
        </w:rPr>
        <w:t xml:space="preserve">4.1.1. </w:t>
      </w:r>
      <w:proofErr w:type="gramStart"/>
      <w:r>
        <w:rPr>
          <w:bCs/>
          <w:szCs w:val="28"/>
        </w:rPr>
        <w:t xml:space="preserve">Авансовый платеж в размере </w:t>
      </w:r>
      <w:r w:rsidR="00F0582E">
        <w:rPr>
          <w:bCs/>
          <w:szCs w:val="28"/>
        </w:rPr>
        <w:t>30</w:t>
      </w:r>
      <w:r>
        <w:rPr>
          <w:bCs/>
          <w:szCs w:val="28"/>
        </w:rPr>
        <w:t>% (</w:t>
      </w:r>
      <w:r w:rsidR="00F0582E">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577BC1" w:rsidRDefault="00577BC1" w:rsidP="00577BC1">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577BC1" w:rsidRDefault="00577BC1" w:rsidP="00577BC1">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577BC1" w:rsidRDefault="00577BC1" w:rsidP="00577BC1">
      <w:pPr>
        <w:pStyle w:val="a6"/>
        <w:widowControl w:val="0"/>
        <w:tabs>
          <w:tab w:val="left" w:pos="0"/>
        </w:tabs>
        <w:suppressAutoHyphens/>
        <w:ind w:left="24" w:firstLine="709"/>
        <w:jc w:val="both"/>
        <w:rPr>
          <w:bCs/>
          <w:szCs w:val="28"/>
        </w:rPr>
      </w:pPr>
      <w:r>
        <w:rPr>
          <w:bCs/>
          <w:szCs w:val="28"/>
        </w:rPr>
        <w:t>- Счета Поставщика;</w:t>
      </w:r>
    </w:p>
    <w:p w:rsidR="00577BC1" w:rsidRDefault="00577BC1" w:rsidP="00577BC1">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577BC1" w:rsidRDefault="00577BC1" w:rsidP="00577BC1">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577BC1" w:rsidRDefault="00577BC1" w:rsidP="00577BC1">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577BC1" w:rsidRDefault="00577BC1" w:rsidP="00577BC1">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6 к Договору (предоставляется в случае перечисления Покупателем авансовых платежей по Договору).</w:t>
      </w:r>
    </w:p>
    <w:p w:rsidR="00577BC1" w:rsidRDefault="00577BC1" w:rsidP="00577BC1">
      <w:pPr>
        <w:pStyle w:val="a6"/>
        <w:widowControl w:val="0"/>
        <w:numPr>
          <w:ilvl w:val="2"/>
          <w:numId w:val="6"/>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gramStart"/>
      <w:r>
        <w:rPr>
          <w:bCs/>
          <w:szCs w:val="28"/>
        </w:rPr>
        <w:t>шеф-монтажу</w:t>
      </w:r>
      <w:proofErr w:type="gramEnd"/>
      <w:r>
        <w:rPr>
          <w:bCs/>
          <w:szCs w:val="28"/>
        </w:rPr>
        <w:t xml:space="preserve"> Оборудования.</w:t>
      </w:r>
    </w:p>
    <w:p w:rsidR="00577BC1" w:rsidRDefault="00577BC1" w:rsidP="00577BC1">
      <w:pPr>
        <w:pStyle w:val="a6"/>
        <w:widowControl w:val="0"/>
        <w:tabs>
          <w:tab w:val="left" w:pos="0"/>
          <w:tab w:val="left" w:pos="1134"/>
        </w:tabs>
        <w:suppressAutoHyphens/>
        <w:spacing w:after="0"/>
        <w:ind w:left="0" w:firstLine="720"/>
        <w:jc w:val="both"/>
        <w:rPr>
          <w:bCs/>
          <w:szCs w:val="28"/>
        </w:rPr>
      </w:pPr>
      <w:r>
        <w:rPr>
          <w:bCs/>
          <w:szCs w:val="28"/>
        </w:rPr>
        <w:t xml:space="preserve">4.1.4. </w:t>
      </w:r>
      <w:r>
        <w:rPr>
          <w:noProof/>
        </w:rP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rPr>
          <w:noProof/>
        </w:rPr>
        <w:lastRenderedPageBreak/>
        <w:t>средств на счет Покупателя (обеспечительного взноса) в обеспечение исполнения гарантийных обязательств Поставщика.</w:t>
      </w:r>
    </w:p>
    <w:p w:rsidR="00577BC1" w:rsidRDefault="00577BC1" w:rsidP="00577BC1">
      <w:pPr>
        <w:pStyle w:val="a6"/>
        <w:widowControl w:val="0"/>
        <w:numPr>
          <w:ilvl w:val="1"/>
          <w:numId w:val="6"/>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577BC1" w:rsidRDefault="00577BC1" w:rsidP="00577BC1">
      <w:pPr>
        <w:pStyle w:val="a6"/>
        <w:widowControl w:val="0"/>
        <w:numPr>
          <w:ilvl w:val="1"/>
          <w:numId w:val="6"/>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577BC1" w:rsidRDefault="00577BC1" w:rsidP="00577BC1">
      <w:pPr>
        <w:numPr>
          <w:ilvl w:val="1"/>
          <w:numId w:val="6"/>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577BC1" w:rsidRDefault="00577BC1" w:rsidP="00577BC1">
      <w:pPr>
        <w:numPr>
          <w:ilvl w:val="1"/>
          <w:numId w:val="6"/>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577BC1" w:rsidRDefault="00577BC1" w:rsidP="00577BC1">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577BC1" w:rsidRDefault="00577BC1" w:rsidP="00577BC1">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577BC1" w:rsidRDefault="00577BC1" w:rsidP="00577BC1">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577BC1" w:rsidRDefault="00577BC1" w:rsidP="00577BC1">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77BC1" w:rsidRDefault="00577BC1" w:rsidP="00577BC1">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577BC1" w:rsidRDefault="00577BC1" w:rsidP="00577BC1">
      <w:pPr>
        <w:tabs>
          <w:tab w:val="left" w:pos="0"/>
        </w:tabs>
        <w:ind w:firstLine="709"/>
        <w:jc w:val="center"/>
        <w:rPr>
          <w:b/>
          <w:lang w:val="en-US"/>
        </w:rPr>
      </w:pPr>
      <w:r>
        <w:rPr>
          <w:b/>
        </w:rPr>
        <w:t>Статья 5. Сроки поставки Оборудования</w:t>
      </w:r>
    </w:p>
    <w:p w:rsidR="00577BC1" w:rsidRDefault="00577BC1" w:rsidP="00577BC1">
      <w:pPr>
        <w:tabs>
          <w:tab w:val="left" w:pos="0"/>
        </w:tabs>
        <w:ind w:firstLine="709"/>
        <w:jc w:val="center"/>
        <w:rPr>
          <w:b/>
          <w:lang w:val="en-US"/>
        </w:rPr>
      </w:pPr>
    </w:p>
    <w:p w:rsidR="00577BC1" w:rsidRDefault="00577BC1" w:rsidP="00577BC1">
      <w:pPr>
        <w:pStyle w:val="3"/>
        <w:numPr>
          <w:ilvl w:val="1"/>
          <w:numId w:val="7"/>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577BC1" w:rsidRDefault="00577BC1" w:rsidP="00577BC1">
      <w:pPr>
        <w:pStyle w:val="3"/>
        <w:numPr>
          <w:ilvl w:val="1"/>
          <w:numId w:val="7"/>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577BC1" w:rsidRDefault="00577BC1" w:rsidP="00577BC1">
      <w:pPr>
        <w:widowControl w:val="0"/>
        <w:numPr>
          <w:ilvl w:val="1"/>
          <w:numId w:val="7"/>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577BC1" w:rsidRDefault="00577BC1" w:rsidP="00577BC1">
      <w:pPr>
        <w:pStyle w:val="3"/>
        <w:numPr>
          <w:ilvl w:val="1"/>
          <w:numId w:val="7"/>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577BC1" w:rsidRDefault="00577BC1" w:rsidP="00577BC1">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577BC1" w:rsidRDefault="00577BC1" w:rsidP="00577BC1">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F0582E" w:rsidRPr="00F0582E">
        <w:rPr>
          <w:b/>
          <w:noProof/>
          <w:sz w:val="24"/>
          <w:szCs w:val="24"/>
        </w:rPr>
        <w:t>16.07.2017г.</w:t>
      </w:r>
      <w:r>
        <w:rPr>
          <w:noProof/>
          <w:sz w:val="24"/>
          <w:szCs w:val="24"/>
        </w:rPr>
        <w:t xml:space="preserve"> </w:t>
      </w:r>
    </w:p>
    <w:p w:rsidR="00577BC1" w:rsidRDefault="00577BC1" w:rsidP="00577BC1">
      <w:pPr>
        <w:tabs>
          <w:tab w:val="left" w:pos="0"/>
        </w:tabs>
        <w:ind w:firstLine="709"/>
        <w:jc w:val="center"/>
        <w:rPr>
          <w:b/>
          <w:color w:val="000000"/>
        </w:rPr>
      </w:pPr>
    </w:p>
    <w:p w:rsidR="00577BC1" w:rsidRDefault="00577BC1" w:rsidP="00577BC1">
      <w:pPr>
        <w:tabs>
          <w:tab w:val="left" w:pos="0"/>
        </w:tabs>
        <w:ind w:firstLine="709"/>
        <w:jc w:val="center"/>
        <w:rPr>
          <w:b/>
          <w:color w:val="000000"/>
        </w:rPr>
      </w:pPr>
      <w:r>
        <w:rPr>
          <w:b/>
          <w:color w:val="000000"/>
        </w:rPr>
        <w:t>Статья 6. Обеспечения, предоставляемые Поставщиком</w:t>
      </w:r>
    </w:p>
    <w:p w:rsidR="00577BC1" w:rsidRDefault="00577BC1" w:rsidP="00577BC1">
      <w:pPr>
        <w:tabs>
          <w:tab w:val="left" w:pos="0"/>
        </w:tabs>
        <w:ind w:firstLine="709"/>
        <w:jc w:val="center"/>
        <w:rPr>
          <w:b/>
          <w:color w:val="000000"/>
        </w:rPr>
      </w:pPr>
    </w:p>
    <w:p w:rsidR="00577BC1" w:rsidRDefault="00577BC1" w:rsidP="00577BC1">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577BC1" w:rsidRDefault="00577BC1" w:rsidP="00577BC1">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577BC1" w:rsidRDefault="00577BC1" w:rsidP="00577BC1">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77BC1" w:rsidRDefault="00577BC1" w:rsidP="00577BC1">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77BC1" w:rsidRDefault="00577BC1" w:rsidP="00577BC1">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577BC1" w:rsidRDefault="00577BC1" w:rsidP="00577BC1">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577BC1" w:rsidRDefault="00577BC1" w:rsidP="00577BC1">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577BC1" w:rsidRDefault="00577BC1" w:rsidP="00577BC1">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577BC1" w:rsidRDefault="00577BC1" w:rsidP="00577BC1">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577BC1" w:rsidRDefault="00577BC1" w:rsidP="00577BC1">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12, Приложением № 13, Приложением № 14 к настоящему Договору.</w:t>
      </w:r>
    </w:p>
    <w:p w:rsidR="00577BC1" w:rsidRDefault="00577BC1" w:rsidP="00577BC1">
      <w:pPr>
        <w:tabs>
          <w:tab w:val="left" w:pos="0"/>
        </w:tabs>
        <w:ind w:firstLine="709"/>
        <w:jc w:val="both"/>
        <w:rPr>
          <w:noProof/>
        </w:rPr>
      </w:pPr>
      <w:r>
        <w:rPr>
          <w:noProof/>
        </w:rPr>
        <w:t>6.3. Договор поручительства заключается по формам, установленным в Приложении № 15, Приложении № 16, Приложении № 17 к настоящему Договору.</w:t>
      </w:r>
    </w:p>
    <w:p w:rsidR="00577BC1" w:rsidRDefault="00577BC1" w:rsidP="00577BC1">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15а к настоящему Договору.</w:t>
      </w:r>
    </w:p>
    <w:p w:rsidR="00577BC1" w:rsidRDefault="00577BC1" w:rsidP="00577BC1">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577BC1" w:rsidRDefault="00577BC1" w:rsidP="00577BC1">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577BC1" w:rsidRDefault="00577BC1" w:rsidP="00577BC1">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577BC1" w:rsidRDefault="00577BC1" w:rsidP="00577BC1">
      <w:pPr>
        <w:tabs>
          <w:tab w:val="left" w:pos="0"/>
        </w:tabs>
        <w:ind w:firstLine="709"/>
        <w:jc w:val="both"/>
        <w:rPr>
          <w:noProof/>
        </w:rPr>
      </w:pPr>
      <w:r>
        <w:rPr>
          <w:noProof/>
        </w:rPr>
        <w:lastRenderedPageBreak/>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577BC1" w:rsidRDefault="00577BC1" w:rsidP="00577BC1">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577BC1" w:rsidRDefault="00577BC1" w:rsidP="00577BC1">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577BC1" w:rsidRDefault="00577BC1" w:rsidP="00577BC1">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577BC1" w:rsidRDefault="00577BC1" w:rsidP="00577BC1">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577BC1" w:rsidRDefault="00577BC1" w:rsidP="00577BC1">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577BC1" w:rsidRDefault="00577BC1" w:rsidP="00577BC1">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577BC1" w:rsidRDefault="00577BC1" w:rsidP="00577BC1">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F0582E" w:rsidRPr="00F0582E">
        <w:rPr>
          <w:b/>
          <w:noProof/>
        </w:rPr>
        <w:t>17.09.2020г</w:t>
      </w:r>
      <w:r w:rsidRPr="00F0582E">
        <w:rPr>
          <w:b/>
          <w:noProof/>
        </w:rPr>
        <w:t>.</w:t>
      </w:r>
      <w:r>
        <w:rPr>
          <w:noProof/>
        </w:rPr>
        <w:t xml:space="preserve"> Поставщик несет все расходы по получению обеспечения исполнения гарантийных обязательств.</w:t>
      </w:r>
    </w:p>
    <w:p w:rsidR="00577BC1" w:rsidRDefault="00577BC1" w:rsidP="00577BC1">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577BC1" w:rsidRDefault="00577BC1" w:rsidP="00577BC1">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F0582E" w:rsidRPr="00F0582E">
        <w:rPr>
          <w:b/>
          <w:noProof/>
        </w:rPr>
        <w:t>17.09.2020г.</w:t>
      </w:r>
      <w:r>
        <w:rPr>
          <w:noProof/>
        </w:rPr>
        <w:t>.</w:t>
      </w:r>
    </w:p>
    <w:p w:rsidR="00577BC1" w:rsidRDefault="00577BC1" w:rsidP="00577BC1">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577BC1" w:rsidRDefault="00577BC1" w:rsidP="00577BC1">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F0582E">
        <w:rPr>
          <w:noProof/>
        </w:rPr>
        <w:t xml:space="preserve"> </w:t>
      </w:r>
      <w:bookmarkStart w:id="1" w:name="_GoBack"/>
      <w:bookmarkEnd w:id="1"/>
      <w:r w:rsidR="00F0582E" w:rsidRPr="00F0582E">
        <w:rPr>
          <w:b/>
          <w:noProof/>
        </w:rPr>
        <w:t>17.09.2020г.</w:t>
      </w:r>
      <w:r>
        <w:rPr>
          <w:noProof/>
        </w:rPr>
        <w:t>.</w:t>
      </w:r>
    </w:p>
    <w:p w:rsidR="00577BC1" w:rsidRDefault="00577BC1" w:rsidP="00577BC1">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577BC1" w:rsidRDefault="00577BC1" w:rsidP="00577BC1">
      <w:pPr>
        <w:tabs>
          <w:tab w:val="left" w:pos="0"/>
        </w:tabs>
        <w:ind w:firstLine="709"/>
        <w:jc w:val="both"/>
        <w:rPr>
          <w:noProof/>
        </w:rPr>
      </w:pPr>
      <w:r>
        <w:rPr>
          <w:noProof/>
        </w:rPr>
        <w:t xml:space="preserve">6.14. В случае, если последний день срока действия банковской гарантии в соответствии с требованиями настоящего Договора приходится на нерабочий день, то </w:t>
      </w:r>
      <w:r>
        <w:rPr>
          <w:noProof/>
        </w:rPr>
        <w:lastRenderedPageBreak/>
        <w:t>банковская гарантия должна быть выдана с датой окончания срока действия, соответствующей дате первого рабочего дня после нерабочих дней.</w:t>
      </w:r>
    </w:p>
    <w:p w:rsidR="00577BC1" w:rsidRDefault="00577BC1" w:rsidP="00577BC1">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577BC1" w:rsidRDefault="00577BC1" w:rsidP="00577BC1">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577BC1" w:rsidRDefault="00577BC1" w:rsidP="00577BC1">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577BC1" w:rsidRDefault="00577BC1" w:rsidP="00577BC1">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577BC1" w:rsidRDefault="00577BC1" w:rsidP="00577BC1">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577BC1" w:rsidRDefault="00577BC1" w:rsidP="00577BC1">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577BC1" w:rsidRDefault="00577BC1" w:rsidP="00577BC1">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577BC1" w:rsidRDefault="00577BC1" w:rsidP="00577BC1">
      <w:pPr>
        <w:tabs>
          <w:tab w:val="left" w:pos="0"/>
        </w:tabs>
        <w:ind w:firstLine="709"/>
        <w:jc w:val="both"/>
        <w:rPr>
          <w:noProof/>
        </w:rPr>
      </w:pPr>
      <w:r>
        <w:rPr>
          <w:noProof/>
        </w:rPr>
        <w:t>- банковская гарантия должна быть безотзывной;</w:t>
      </w:r>
    </w:p>
    <w:p w:rsidR="00577BC1" w:rsidRDefault="00577BC1" w:rsidP="00577BC1">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577BC1" w:rsidRDefault="00577BC1" w:rsidP="00577BC1">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577BC1" w:rsidRDefault="00577BC1" w:rsidP="00577BC1">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577BC1" w:rsidRDefault="00577BC1" w:rsidP="00577BC1">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577BC1" w:rsidRDefault="00577BC1" w:rsidP="00577BC1">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577BC1" w:rsidRDefault="00577BC1" w:rsidP="00577BC1">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577BC1" w:rsidRDefault="00577BC1" w:rsidP="00577BC1">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77BC1" w:rsidRDefault="00577BC1" w:rsidP="00577BC1">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577BC1" w:rsidRDefault="00577BC1" w:rsidP="00577BC1">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77BC1" w:rsidRDefault="00577BC1" w:rsidP="00577BC1">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577BC1" w:rsidRDefault="00577BC1" w:rsidP="00577BC1">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577BC1" w:rsidRDefault="00577BC1" w:rsidP="00577BC1">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577BC1" w:rsidRDefault="00577BC1" w:rsidP="00577BC1">
      <w:pPr>
        <w:tabs>
          <w:tab w:val="left" w:pos="0"/>
        </w:tabs>
        <w:ind w:firstLine="709"/>
        <w:jc w:val="both"/>
        <w:rPr>
          <w:noProof/>
        </w:rPr>
      </w:pPr>
      <w:r>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577BC1" w:rsidRDefault="00577BC1" w:rsidP="00577BC1">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577BC1" w:rsidRDefault="00577BC1" w:rsidP="00577BC1">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lang w:val="en-US"/>
          </w:rPr>
          <w:t>www</w:t>
        </w:r>
        <w:r>
          <w:rPr>
            <w:rStyle w:val="a3"/>
            <w:noProof/>
          </w:rPr>
          <w:t>.cbr.ru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577BC1" w:rsidRDefault="00577BC1" w:rsidP="00577BC1">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77BC1" w:rsidRDefault="00577BC1" w:rsidP="00577BC1">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577BC1" w:rsidRDefault="00577BC1" w:rsidP="00577BC1">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577BC1" w:rsidRDefault="00577BC1" w:rsidP="00577BC1">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77BC1" w:rsidRDefault="00577BC1" w:rsidP="00577BC1">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577BC1" w:rsidRDefault="00577BC1" w:rsidP="00577BC1">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577BC1" w:rsidRDefault="00577BC1" w:rsidP="00577BC1">
      <w:pPr>
        <w:tabs>
          <w:tab w:val="left" w:pos="0"/>
        </w:tabs>
        <w:ind w:firstLine="709"/>
        <w:jc w:val="both"/>
        <w:rPr>
          <w:noProof/>
        </w:rPr>
      </w:pPr>
      <w:r>
        <w:rPr>
          <w:noProof/>
        </w:rPr>
        <w:t>6.19. Поручитель должен отвечать следующим требованиям:</w:t>
      </w:r>
    </w:p>
    <w:p w:rsidR="00577BC1" w:rsidRDefault="00577BC1" w:rsidP="00577BC1">
      <w:pPr>
        <w:tabs>
          <w:tab w:val="left" w:pos="0"/>
        </w:tabs>
        <w:ind w:firstLine="709"/>
        <w:jc w:val="both"/>
        <w:rPr>
          <w:noProof/>
        </w:rPr>
      </w:pPr>
      <w:proofErr w:type="gramStart"/>
      <w:r>
        <w:rPr>
          <w:noProof/>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w:t>
      </w:r>
      <w:r>
        <w:rPr>
          <w:noProof/>
        </w:rPr>
        <w:lastRenderedPageBreak/>
        <w:t>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F0582E">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F0582E">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577BC1" w:rsidRDefault="00577BC1" w:rsidP="00577BC1">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577BC1" w:rsidRDefault="00577BC1" w:rsidP="00577BC1">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577BC1" w:rsidRDefault="00577BC1" w:rsidP="00577BC1">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577BC1" w:rsidRDefault="00577BC1" w:rsidP="00577BC1">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577BC1" w:rsidRDefault="00577BC1" w:rsidP="00577BC1">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577BC1" w:rsidRDefault="00577BC1" w:rsidP="00577BC1">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577BC1" w:rsidRDefault="00577BC1" w:rsidP="00577BC1">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577BC1" w:rsidRDefault="00577BC1" w:rsidP="00577BC1">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577BC1" w:rsidRDefault="00577BC1" w:rsidP="00577BC1">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577BC1" w:rsidRDefault="00577BC1" w:rsidP="00577BC1">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577BC1" w:rsidRDefault="00577BC1" w:rsidP="00577BC1">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577BC1" w:rsidRDefault="00577BC1" w:rsidP="00577BC1">
      <w:pPr>
        <w:tabs>
          <w:tab w:val="left" w:pos="0"/>
        </w:tabs>
        <w:ind w:firstLine="709"/>
        <w:jc w:val="both"/>
        <w:rPr>
          <w:noProof/>
        </w:rPr>
      </w:pPr>
      <w:r>
        <w:rPr>
          <w:noProof/>
        </w:rPr>
        <w:t>-</w:t>
      </w:r>
      <w:r>
        <w:rPr>
          <w:rFonts w:eastAsia="Calibri"/>
          <w:sz w:val="28"/>
          <w:szCs w:val="28"/>
          <w:lang w:eastAsia="en-US"/>
        </w:rPr>
        <w:t xml:space="preserve"> </w:t>
      </w: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577BC1" w:rsidRDefault="00577BC1" w:rsidP="00577BC1">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12-17, 15а к настоящему Договору).</w:t>
      </w:r>
    </w:p>
    <w:p w:rsidR="00577BC1" w:rsidRDefault="00577BC1" w:rsidP="00577BC1">
      <w:pPr>
        <w:ind w:firstLine="709"/>
        <w:jc w:val="both"/>
        <w:rPr>
          <w:color w:val="000000"/>
        </w:rPr>
      </w:pPr>
      <w:r>
        <w:rPr>
          <w:noProof/>
        </w:rPr>
        <w:lastRenderedPageBreak/>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577BC1" w:rsidRDefault="00577BC1" w:rsidP="00577BC1">
      <w:pPr>
        <w:jc w:val="both"/>
        <w:rPr>
          <w:noProof/>
        </w:rPr>
      </w:pPr>
      <w:r>
        <w:t xml:space="preserve"> БИК 042204721, к/</w:t>
      </w:r>
      <w:proofErr w:type="spellStart"/>
      <w:r>
        <w:t>сч</w:t>
      </w:r>
      <w:proofErr w:type="spellEnd"/>
      <w:r>
        <w:t xml:space="preserve"> 30101810200000000721, </w:t>
      </w:r>
      <w:r>
        <w:rPr>
          <w:noProof/>
        </w:rPr>
        <w:t>ОГРН 1075260029240.</w:t>
      </w:r>
    </w:p>
    <w:p w:rsidR="00577BC1" w:rsidRDefault="00577BC1" w:rsidP="00577BC1">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577BC1" w:rsidRDefault="00577BC1" w:rsidP="00577BC1">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577BC1" w:rsidRDefault="00577BC1" w:rsidP="00577BC1">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577BC1" w:rsidRDefault="00577BC1" w:rsidP="00577BC1">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577BC1" w:rsidRDefault="00577BC1" w:rsidP="00577BC1">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577BC1" w:rsidRDefault="00577BC1" w:rsidP="00577BC1">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577BC1" w:rsidRDefault="00577BC1" w:rsidP="00577BC1">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577BC1" w:rsidRDefault="00577BC1" w:rsidP="00577BC1">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577BC1" w:rsidRDefault="00577BC1" w:rsidP="00577BC1">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577BC1" w:rsidRDefault="00577BC1" w:rsidP="00577BC1">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577BC1" w:rsidRPr="00F0582E" w:rsidRDefault="00577BC1" w:rsidP="00577BC1">
      <w:pPr>
        <w:tabs>
          <w:tab w:val="left" w:pos="0"/>
        </w:tabs>
        <w:ind w:firstLine="709"/>
        <w:jc w:val="both"/>
        <w:rPr>
          <w:noProof/>
        </w:rPr>
      </w:pPr>
      <w:r>
        <w:rPr>
          <w:noProof/>
        </w:rPr>
        <w:t xml:space="preserve">6.27. </w:t>
      </w:r>
      <w:proofErr w:type="gramStart"/>
      <w:r>
        <w:rPr>
          <w:noProof/>
        </w:rP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w:t>
      </w:r>
      <w:r>
        <w:rPr>
          <w:noProof/>
        </w:rPr>
        <w:lastRenderedPageBreak/>
        <w:t>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577BC1" w:rsidRDefault="00577BC1" w:rsidP="00577BC1">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577BC1" w:rsidRDefault="00577BC1" w:rsidP="00577BC1">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577BC1" w:rsidRDefault="00577BC1" w:rsidP="00577BC1">
      <w:pPr>
        <w:tabs>
          <w:tab w:val="left" w:pos="0"/>
        </w:tabs>
        <w:ind w:firstLine="709"/>
        <w:jc w:val="both"/>
        <w:rPr>
          <w:noProof/>
        </w:rPr>
      </w:pPr>
      <w:r>
        <w:rPr>
          <w:noProof/>
        </w:rPr>
        <w:t>- снижения кредитного рейтинга Поручителя;</w:t>
      </w:r>
    </w:p>
    <w:p w:rsidR="00577BC1" w:rsidRDefault="00577BC1" w:rsidP="00577BC1">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577BC1" w:rsidRDefault="00577BC1" w:rsidP="00577BC1">
      <w:pPr>
        <w:tabs>
          <w:tab w:val="left" w:pos="0"/>
        </w:tabs>
        <w:ind w:firstLine="709"/>
        <w:jc w:val="both"/>
        <w:rPr>
          <w:noProof/>
        </w:rPr>
      </w:pPr>
    </w:p>
    <w:p w:rsidR="00577BC1" w:rsidRDefault="00577BC1" w:rsidP="00577BC1">
      <w:pPr>
        <w:tabs>
          <w:tab w:val="left" w:pos="0"/>
        </w:tabs>
        <w:ind w:firstLine="709"/>
        <w:jc w:val="center"/>
        <w:rPr>
          <w:b/>
          <w:color w:val="000000"/>
        </w:rPr>
      </w:pPr>
    </w:p>
    <w:p w:rsidR="00577BC1" w:rsidRDefault="00577BC1" w:rsidP="00577BC1">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577BC1" w:rsidRDefault="00577BC1" w:rsidP="00577BC1">
      <w:pPr>
        <w:tabs>
          <w:tab w:val="left" w:pos="0"/>
        </w:tabs>
        <w:ind w:firstLine="709"/>
        <w:jc w:val="center"/>
        <w:rPr>
          <w:b/>
          <w:bCs/>
          <w:spacing w:val="-1"/>
        </w:rPr>
      </w:pPr>
    </w:p>
    <w:p w:rsidR="00577BC1" w:rsidRDefault="00577BC1" w:rsidP="00577BC1">
      <w:pPr>
        <w:shd w:val="clear" w:color="auto" w:fill="FFFFFF"/>
        <w:tabs>
          <w:tab w:val="left" w:pos="0"/>
          <w:tab w:val="left" w:pos="1276"/>
        </w:tabs>
        <w:ind w:firstLine="709"/>
        <w:jc w:val="both"/>
      </w:pPr>
      <w:r>
        <w:t>7.1. Покупатель имеет право:</w:t>
      </w:r>
    </w:p>
    <w:p w:rsidR="00577BC1" w:rsidRDefault="00577BC1" w:rsidP="00577BC1">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577BC1" w:rsidRDefault="00577BC1" w:rsidP="00577BC1">
      <w:pPr>
        <w:shd w:val="clear" w:color="auto" w:fill="FFFFFF"/>
        <w:tabs>
          <w:tab w:val="left" w:pos="0"/>
          <w:tab w:val="left" w:pos="1276"/>
        </w:tabs>
        <w:ind w:left="5" w:right="14" w:firstLine="709"/>
        <w:jc w:val="both"/>
      </w:pPr>
      <w:r>
        <w:rPr>
          <w:spacing w:val="-5"/>
        </w:rPr>
        <w:t>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577BC1" w:rsidRDefault="00577BC1" w:rsidP="00577BC1">
      <w:pPr>
        <w:shd w:val="clear" w:color="auto" w:fill="FFFFFF"/>
        <w:tabs>
          <w:tab w:val="left" w:pos="0"/>
          <w:tab w:val="left" w:pos="1276"/>
          <w:tab w:val="left" w:pos="1334"/>
        </w:tabs>
        <w:ind w:left="10" w:right="19" w:firstLine="709"/>
        <w:jc w:val="both"/>
      </w:pPr>
      <w:r>
        <w:t xml:space="preserve">7.1.3. </w:t>
      </w:r>
      <w:r>
        <w:tab/>
      </w:r>
      <w:r>
        <w:tab/>
        <w:t>Запросить у Поставщика бухгалтерскую и налоговую отчетность в любой момент срока действия Договора.</w:t>
      </w:r>
    </w:p>
    <w:p w:rsidR="00577BC1" w:rsidRDefault="00577BC1" w:rsidP="00577BC1">
      <w:pPr>
        <w:shd w:val="clear" w:color="auto" w:fill="FFFFFF"/>
        <w:tabs>
          <w:tab w:val="left" w:pos="0"/>
          <w:tab w:val="left" w:pos="1276"/>
          <w:tab w:val="left" w:pos="1334"/>
        </w:tabs>
        <w:ind w:left="10" w:right="19" w:firstLine="709"/>
        <w:jc w:val="both"/>
      </w:pPr>
      <w: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77BC1" w:rsidRDefault="00577BC1" w:rsidP="00577BC1">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577BC1" w:rsidRDefault="00577BC1" w:rsidP="00577BC1">
      <w:pPr>
        <w:shd w:val="clear" w:color="auto" w:fill="FFFFFF"/>
        <w:tabs>
          <w:tab w:val="left" w:pos="0"/>
          <w:tab w:val="left" w:pos="1276"/>
          <w:tab w:val="left" w:pos="1334"/>
        </w:tabs>
        <w:ind w:left="10" w:right="19" w:firstLine="709"/>
        <w:jc w:val="both"/>
      </w:pPr>
      <w:r>
        <w:t xml:space="preserve">7.1.6.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577BC1" w:rsidRDefault="00577BC1" w:rsidP="00577BC1">
      <w:pPr>
        <w:shd w:val="clear" w:color="auto" w:fill="FFFFFF"/>
        <w:tabs>
          <w:tab w:val="left" w:pos="0"/>
          <w:tab w:val="left" w:pos="1276"/>
        </w:tabs>
        <w:ind w:firstLine="709"/>
        <w:jc w:val="both"/>
      </w:pPr>
      <w:r>
        <w:rPr>
          <w:spacing w:val="-2"/>
        </w:rPr>
        <w:t>7.2.    Покупатель обязан:</w:t>
      </w:r>
    </w:p>
    <w:p w:rsidR="00577BC1" w:rsidRDefault="00577BC1" w:rsidP="00577BC1">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577BC1" w:rsidRDefault="00577BC1" w:rsidP="00577BC1">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577BC1" w:rsidRDefault="00577BC1" w:rsidP="00577BC1">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577BC1" w:rsidRDefault="00577BC1" w:rsidP="00577BC1">
      <w:pPr>
        <w:shd w:val="clear" w:color="auto" w:fill="FFFFFF"/>
        <w:tabs>
          <w:tab w:val="left" w:pos="0"/>
          <w:tab w:val="left" w:pos="1276"/>
        </w:tabs>
        <w:ind w:left="14" w:right="14" w:firstLine="709"/>
        <w:jc w:val="both"/>
      </w:pPr>
      <w: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77BC1" w:rsidRDefault="00577BC1" w:rsidP="00577BC1">
      <w:pPr>
        <w:tabs>
          <w:tab w:val="left" w:pos="0"/>
        </w:tabs>
        <w:ind w:firstLine="709"/>
        <w:jc w:val="both"/>
      </w:pPr>
    </w:p>
    <w:p w:rsidR="00577BC1" w:rsidRDefault="00577BC1" w:rsidP="00577BC1">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577BC1" w:rsidRDefault="00577BC1" w:rsidP="00577BC1">
      <w:pPr>
        <w:tabs>
          <w:tab w:val="left" w:pos="0"/>
        </w:tabs>
        <w:ind w:firstLine="709"/>
        <w:jc w:val="center"/>
        <w:rPr>
          <w:b/>
          <w:bCs/>
        </w:rPr>
      </w:pPr>
    </w:p>
    <w:p w:rsidR="00577BC1" w:rsidRDefault="00577BC1" w:rsidP="00577BC1">
      <w:pPr>
        <w:shd w:val="clear" w:color="auto" w:fill="FFFFFF"/>
        <w:tabs>
          <w:tab w:val="left" w:pos="0"/>
        </w:tabs>
        <w:ind w:firstLine="709"/>
        <w:jc w:val="both"/>
      </w:pPr>
      <w:r>
        <w:rPr>
          <w:spacing w:val="-2"/>
        </w:rPr>
        <w:t>8.1  Поставщик обязан:</w:t>
      </w:r>
    </w:p>
    <w:p w:rsidR="00577BC1" w:rsidRDefault="00577BC1" w:rsidP="00577BC1">
      <w:pPr>
        <w:shd w:val="clear" w:color="auto" w:fill="FFFFFF"/>
        <w:tabs>
          <w:tab w:val="left" w:pos="0"/>
          <w:tab w:val="left" w:pos="1296"/>
        </w:tabs>
        <w:ind w:left="19" w:right="10" w:firstLine="709"/>
        <w:jc w:val="both"/>
        <w:rPr>
          <w:spacing w:val="-3"/>
        </w:rPr>
      </w:pPr>
      <w:r>
        <w:t>8.1.1.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577BC1" w:rsidRDefault="00577BC1" w:rsidP="00577BC1">
      <w:pPr>
        <w:shd w:val="clear" w:color="auto" w:fill="FFFFFF"/>
        <w:tabs>
          <w:tab w:val="left" w:pos="0"/>
          <w:tab w:val="left" w:pos="709"/>
        </w:tabs>
        <w:ind w:right="10" w:firstLine="709"/>
        <w:jc w:val="both"/>
        <w:rPr>
          <w:spacing w:val="-3"/>
        </w:rPr>
      </w:pPr>
      <w:r>
        <w:rPr>
          <w:spacing w:val="-3"/>
        </w:rPr>
        <w:lastRenderedPageBreak/>
        <w:t>8.1.2.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577BC1" w:rsidRDefault="00577BC1" w:rsidP="00577BC1">
      <w:pPr>
        <w:pStyle w:val="210"/>
        <w:suppressLineNumbers/>
        <w:tabs>
          <w:tab w:val="left" w:pos="0"/>
        </w:tabs>
        <w:suppressAutoHyphens/>
        <w:spacing w:before="0" w:after="0"/>
        <w:ind w:left="0" w:firstLine="709"/>
      </w:pPr>
      <w:r>
        <w:rPr>
          <w:spacing w:val="-1"/>
        </w:rPr>
        <w:t>8.1.3.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577BC1" w:rsidRDefault="00577BC1" w:rsidP="00577BC1">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77BC1" w:rsidRDefault="00577BC1" w:rsidP="00577BC1">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577BC1" w:rsidRDefault="00577BC1" w:rsidP="00577BC1">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№18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577BC1" w:rsidRDefault="00577BC1" w:rsidP="00577BC1">
      <w:pPr>
        <w:shd w:val="clear" w:color="auto" w:fill="FFFFFF"/>
        <w:tabs>
          <w:tab w:val="left" w:pos="0"/>
          <w:tab w:val="left" w:pos="1157"/>
        </w:tabs>
        <w:ind w:right="53" w:firstLine="709"/>
        <w:jc w:val="both"/>
        <w:rPr>
          <w:spacing w:val="-3"/>
        </w:rPr>
      </w:pPr>
      <w:r>
        <w:t>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577BC1" w:rsidRDefault="00577BC1" w:rsidP="00577BC1">
      <w:pPr>
        <w:shd w:val="clear" w:color="auto" w:fill="FFFFFF"/>
        <w:tabs>
          <w:tab w:val="left" w:pos="0"/>
          <w:tab w:val="left" w:pos="1157"/>
        </w:tabs>
        <w:ind w:right="53" w:firstLine="709"/>
        <w:jc w:val="both"/>
        <w:rPr>
          <w:spacing w:val="-3"/>
        </w:rPr>
      </w:pPr>
      <w:r>
        <w:rPr>
          <w:spacing w:val="-1"/>
        </w:rPr>
        <w:t xml:space="preserve">8.1.5.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577BC1" w:rsidRDefault="00577BC1" w:rsidP="00577BC1">
      <w:pPr>
        <w:shd w:val="clear" w:color="auto" w:fill="FFFFFF"/>
        <w:tabs>
          <w:tab w:val="left" w:pos="0"/>
          <w:tab w:val="left" w:pos="1157"/>
        </w:tabs>
        <w:ind w:right="43" w:firstLine="709"/>
        <w:jc w:val="both"/>
      </w:pPr>
      <w:r>
        <w:t xml:space="preserve">8.1.6.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577BC1" w:rsidRDefault="00577BC1" w:rsidP="00577BC1">
      <w:pPr>
        <w:shd w:val="clear" w:color="auto" w:fill="FFFFFF"/>
        <w:tabs>
          <w:tab w:val="left" w:pos="0"/>
          <w:tab w:val="left" w:pos="1502"/>
        </w:tabs>
        <w:ind w:firstLine="709"/>
        <w:jc w:val="both"/>
      </w:pPr>
      <w:r>
        <w:t>8.1.7.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577BC1" w:rsidRDefault="00577BC1" w:rsidP="00577BC1">
      <w:pPr>
        <w:shd w:val="clear" w:color="auto" w:fill="FFFFFF"/>
        <w:tabs>
          <w:tab w:val="left" w:pos="0"/>
          <w:tab w:val="left" w:pos="1272"/>
        </w:tabs>
        <w:ind w:right="34" w:firstLine="709"/>
        <w:jc w:val="both"/>
        <w:rPr>
          <w:spacing w:val="-5"/>
        </w:rPr>
      </w:pPr>
      <w: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577BC1" w:rsidRDefault="00577BC1" w:rsidP="00577BC1">
      <w:pPr>
        <w:shd w:val="clear" w:color="auto" w:fill="FFFFFF"/>
        <w:tabs>
          <w:tab w:val="left" w:pos="0"/>
          <w:tab w:val="left" w:pos="1272"/>
        </w:tabs>
        <w:ind w:right="34" w:firstLine="709"/>
        <w:jc w:val="both"/>
        <w:rPr>
          <w:spacing w:val="-4"/>
        </w:rPr>
      </w:pPr>
      <w:r>
        <w:rPr>
          <w:spacing w:val="-1"/>
        </w:rPr>
        <w:t xml:space="preserve">8.1.9. Расходовать перечисленные Покупателем денежные средства в соответствии с </w:t>
      </w:r>
      <w:r>
        <w:t>целями, определенными настоящим Договором.</w:t>
      </w:r>
    </w:p>
    <w:p w:rsidR="00577BC1" w:rsidRDefault="00577BC1" w:rsidP="00577BC1">
      <w:pPr>
        <w:shd w:val="clear" w:color="auto" w:fill="FFFFFF"/>
        <w:tabs>
          <w:tab w:val="left" w:pos="0"/>
          <w:tab w:val="left" w:pos="1272"/>
        </w:tabs>
        <w:ind w:right="34" w:firstLine="709"/>
        <w:jc w:val="both"/>
        <w:rPr>
          <w:spacing w:val="-4"/>
        </w:rPr>
      </w:pPr>
      <w:r>
        <w:rPr>
          <w:spacing w:val="-1"/>
        </w:rPr>
        <w:t xml:space="preserve">8.1.10. Выполнять свои обязательства в течение Гарантийного срока в соответствии с </w:t>
      </w:r>
      <w:r>
        <w:t>условиями настоящего Договора.</w:t>
      </w:r>
    </w:p>
    <w:p w:rsidR="00577BC1" w:rsidRDefault="00577BC1" w:rsidP="00577BC1">
      <w:pPr>
        <w:shd w:val="clear" w:color="auto" w:fill="FFFFFF"/>
        <w:tabs>
          <w:tab w:val="left" w:pos="0"/>
          <w:tab w:val="left" w:pos="1272"/>
        </w:tabs>
        <w:ind w:right="29" w:firstLine="709"/>
        <w:jc w:val="both"/>
        <w:rPr>
          <w:spacing w:val="-5"/>
        </w:rPr>
      </w:pPr>
      <w:r>
        <w:lastRenderedPageBreak/>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77BC1" w:rsidRDefault="00577BC1" w:rsidP="00577BC1">
      <w:pPr>
        <w:shd w:val="clear" w:color="auto" w:fill="FFFFFF"/>
        <w:tabs>
          <w:tab w:val="left" w:pos="0"/>
          <w:tab w:val="left" w:pos="1392"/>
        </w:tabs>
        <w:ind w:left="19" w:right="34" w:firstLine="709"/>
        <w:jc w:val="both"/>
      </w:pPr>
      <w:r>
        <w:rPr>
          <w:spacing w:val="-5"/>
        </w:rPr>
        <w:t xml:space="preserve">8.1.12.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577BC1" w:rsidRDefault="00577BC1" w:rsidP="00577BC1">
      <w:pPr>
        <w:shd w:val="clear" w:color="auto" w:fill="FFFFFF"/>
        <w:tabs>
          <w:tab w:val="left" w:pos="0"/>
          <w:tab w:val="left" w:pos="1459"/>
        </w:tabs>
        <w:ind w:left="19" w:right="29" w:firstLine="709"/>
        <w:jc w:val="both"/>
      </w:pPr>
      <w:r>
        <w:rPr>
          <w:spacing w:val="-5"/>
        </w:rPr>
        <w:t>8.1.13. 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577BC1" w:rsidRDefault="00577BC1" w:rsidP="00577BC1">
      <w:pPr>
        <w:shd w:val="clear" w:color="auto" w:fill="FFFFFF"/>
        <w:tabs>
          <w:tab w:val="left" w:pos="0"/>
          <w:tab w:val="left" w:pos="709"/>
          <w:tab w:val="left" w:pos="1344"/>
        </w:tabs>
        <w:ind w:firstLine="709"/>
        <w:jc w:val="both"/>
      </w:pPr>
      <w:r>
        <w:rPr>
          <w:spacing w:val="-1"/>
        </w:rPr>
        <w:t xml:space="preserve">8.1.14.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577BC1" w:rsidRDefault="00577BC1" w:rsidP="00577BC1">
      <w:pPr>
        <w:shd w:val="clear" w:color="auto" w:fill="FFFFFF"/>
        <w:tabs>
          <w:tab w:val="left" w:pos="0"/>
          <w:tab w:val="left" w:pos="1296"/>
        </w:tabs>
        <w:ind w:right="34" w:firstLine="709"/>
        <w:jc w:val="both"/>
        <w:rPr>
          <w:spacing w:val="-5"/>
        </w:rPr>
      </w:pPr>
      <w:r>
        <w:t>8.1.15. 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577BC1" w:rsidRDefault="00577BC1" w:rsidP="00577BC1">
      <w:pPr>
        <w:shd w:val="clear" w:color="auto" w:fill="FFFFFF"/>
        <w:tabs>
          <w:tab w:val="left" w:pos="0"/>
          <w:tab w:val="left" w:pos="1296"/>
        </w:tabs>
        <w:ind w:right="34" w:firstLine="709"/>
        <w:jc w:val="both"/>
        <w:rPr>
          <w:spacing w:val="-5"/>
        </w:rPr>
      </w:pPr>
      <w:r>
        <w:t xml:space="preserve">8.1.16.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577BC1" w:rsidRDefault="00577BC1" w:rsidP="00577BC1">
      <w:pPr>
        <w:shd w:val="clear" w:color="auto" w:fill="FFFFFF"/>
        <w:tabs>
          <w:tab w:val="left" w:pos="0"/>
          <w:tab w:val="left" w:pos="1459"/>
        </w:tabs>
        <w:ind w:left="14" w:right="19" w:firstLine="709"/>
        <w:jc w:val="both"/>
      </w:pPr>
      <w: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77BC1" w:rsidRDefault="00577BC1" w:rsidP="00577BC1">
      <w:pPr>
        <w:pStyle w:val="31"/>
        <w:tabs>
          <w:tab w:val="left" w:pos="0"/>
        </w:tabs>
        <w:spacing w:after="0"/>
        <w:ind w:left="0" w:firstLine="709"/>
        <w:jc w:val="both"/>
        <w:rPr>
          <w:sz w:val="24"/>
          <w:szCs w:val="24"/>
        </w:rPr>
      </w:pPr>
      <w:r>
        <w:rPr>
          <w:sz w:val="24"/>
          <w:szCs w:val="24"/>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577BC1" w:rsidRDefault="00577BC1" w:rsidP="00577BC1">
      <w:pPr>
        <w:pStyle w:val="31"/>
        <w:tabs>
          <w:tab w:val="left" w:pos="0"/>
        </w:tabs>
        <w:spacing w:after="0"/>
        <w:ind w:left="0" w:firstLine="709"/>
        <w:jc w:val="both"/>
        <w:rPr>
          <w:sz w:val="24"/>
          <w:szCs w:val="24"/>
        </w:rPr>
      </w:pPr>
      <w:r>
        <w:rPr>
          <w:sz w:val="24"/>
          <w:szCs w:val="24"/>
        </w:rPr>
        <w:t xml:space="preserve">8.1.19.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577BC1" w:rsidRDefault="00577BC1" w:rsidP="00577BC1">
      <w:pPr>
        <w:shd w:val="clear" w:color="auto" w:fill="FFFFFF"/>
        <w:tabs>
          <w:tab w:val="left" w:pos="0"/>
          <w:tab w:val="left" w:pos="1277"/>
        </w:tabs>
        <w:ind w:firstLine="709"/>
        <w:jc w:val="both"/>
      </w:pPr>
      <w:r>
        <w:t>8.1.20.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577BC1" w:rsidRDefault="00577BC1" w:rsidP="00577BC1">
      <w:pPr>
        <w:shd w:val="clear" w:color="auto" w:fill="FFFFFF"/>
        <w:tabs>
          <w:tab w:val="left" w:pos="0"/>
          <w:tab w:val="left" w:pos="1277"/>
        </w:tabs>
        <w:ind w:firstLine="709"/>
        <w:jc w:val="both"/>
      </w:pPr>
      <w:r>
        <w:t xml:space="preserve">8.1.21.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577BC1" w:rsidRDefault="00577BC1" w:rsidP="00577BC1">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577BC1" w:rsidRDefault="00577BC1" w:rsidP="00577BC1">
      <w:pPr>
        <w:shd w:val="clear" w:color="auto" w:fill="FFFFFF"/>
        <w:tabs>
          <w:tab w:val="left" w:pos="0"/>
          <w:tab w:val="left" w:pos="1277"/>
        </w:tabs>
        <w:ind w:firstLine="709"/>
        <w:jc w:val="both"/>
      </w:pPr>
      <w:r>
        <w:t xml:space="preserve">8.1.22. 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577BC1" w:rsidRDefault="00577BC1" w:rsidP="00577BC1">
      <w:pPr>
        <w:shd w:val="clear" w:color="auto" w:fill="FFFFFF"/>
        <w:tabs>
          <w:tab w:val="left" w:pos="0"/>
          <w:tab w:val="left" w:pos="1277"/>
        </w:tabs>
        <w:ind w:firstLine="709"/>
        <w:jc w:val="both"/>
      </w:pPr>
      <w:r>
        <w:t>8.1.23.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577BC1" w:rsidRDefault="00577BC1" w:rsidP="00577BC1">
      <w:pPr>
        <w:shd w:val="clear" w:color="auto" w:fill="FFFFFF"/>
        <w:tabs>
          <w:tab w:val="left" w:pos="0"/>
          <w:tab w:val="left" w:pos="1277"/>
        </w:tabs>
        <w:ind w:firstLine="709"/>
        <w:jc w:val="both"/>
      </w:pPr>
      <w:r>
        <w:lastRenderedPageBreak/>
        <w:t>8.1.24.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20 к настоящему Договору и согласовать с Покупателем График изготовления и поставки оборудования по Договору (далее – График).</w:t>
      </w:r>
    </w:p>
    <w:p w:rsidR="00577BC1" w:rsidRDefault="00577BC1" w:rsidP="00577BC1">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577BC1" w:rsidRDefault="00577BC1" w:rsidP="00577BC1">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577BC1" w:rsidRDefault="00577BC1" w:rsidP="00577BC1">
      <w:pPr>
        <w:shd w:val="clear" w:color="auto" w:fill="FFFFFF"/>
        <w:tabs>
          <w:tab w:val="left" w:pos="0"/>
          <w:tab w:val="left" w:pos="1277"/>
        </w:tabs>
        <w:ind w:firstLine="709"/>
        <w:jc w:val="both"/>
      </w:pPr>
      <w:r>
        <w:t xml:space="preserve">8.1.25.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19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577BC1" w:rsidRDefault="00577BC1" w:rsidP="00577BC1">
      <w:pPr>
        <w:shd w:val="clear" w:color="auto" w:fill="FFFFFF"/>
        <w:tabs>
          <w:tab w:val="left" w:pos="0"/>
          <w:tab w:val="left" w:pos="1277"/>
        </w:tabs>
        <w:ind w:firstLine="709"/>
        <w:jc w:val="both"/>
      </w:pPr>
      <w:r>
        <w:t>Ежемесячный отчет по форме Приложения № 19 к Договору необходимо заполнять в «Портале Поставщика».</w:t>
      </w:r>
    </w:p>
    <w:p w:rsidR="00577BC1" w:rsidRDefault="00577BC1" w:rsidP="00577BC1">
      <w:pPr>
        <w:shd w:val="clear" w:color="auto" w:fill="FFFFFF"/>
        <w:tabs>
          <w:tab w:val="left" w:pos="0"/>
          <w:tab w:val="left" w:pos="1277"/>
        </w:tabs>
        <w:ind w:firstLine="709"/>
        <w:jc w:val="both"/>
      </w:pPr>
      <w:r>
        <w:t>8.1.26. Электронные копии документов, указанных в Приложении № 2 к Договору необходимо представить в «Портале Поставщика».</w:t>
      </w:r>
    </w:p>
    <w:p w:rsidR="00577BC1" w:rsidRDefault="00577BC1" w:rsidP="00577BC1">
      <w:pPr>
        <w:tabs>
          <w:tab w:val="right" w:pos="9923"/>
        </w:tabs>
        <w:ind w:firstLine="709"/>
        <w:jc w:val="both"/>
      </w:pPr>
      <w:r>
        <w:t>8.1.27. Выполнять иные обязанности, предусмотренные настоящим Договором.</w:t>
      </w:r>
    </w:p>
    <w:p w:rsidR="00577BC1" w:rsidRDefault="00577BC1" w:rsidP="00577BC1">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577BC1" w:rsidRDefault="00577BC1" w:rsidP="00577BC1">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577BC1" w:rsidRDefault="00577BC1" w:rsidP="00577BC1">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577BC1" w:rsidRDefault="00577BC1" w:rsidP="00577BC1">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77BC1" w:rsidRDefault="00577BC1" w:rsidP="00577BC1">
      <w:pPr>
        <w:pStyle w:val="31"/>
        <w:tabs>
          <w:tab w:val="left" w:pos="0"/>
        </w:tabs>
        <w:spacing w:after="0"/>
        <w:ind w:left="0" w:firstLine="709"/>
        <w:jc w:val="both"/>
        <w:rPr>
          <w:sz w:val="24"/>
          <w:szCs w:val="24"/>
        </w:rPr>
      </w:pPr>
      <w:r>
        <w:rPr>
          <w:sz w:val="24"/>
          <w:szCs w:val="24"/>
        </w:rPr>
        <w:t xml:space="preserve">8.4.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lastRenderedPageBreak/>
        <w:t>ЕОНКОМ) в порядке и на условиях, определенных в Инструкции по занесению информации об оборудовании и материалах в ЕОНКОМ (Приложение № 7 к Договору).</w:t>
      </w:r>
    </w:p>
    <w:p w:rsidR="00577BC1" w:rsidRDefault="00577BC1" w:rsidP="00577BC1">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8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577BC1" w:rsidRDefault="00577BC1" w:rsidP="00577BC1">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7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577BC1" w:rsidRDefault="00577BC1" w:rsidP="00577BC1">
      <w:pPr>
        <w:tabs>
          <w:tab w:val="left" w:pos="0"/>
        </w:tabs>
        <w:ind w:firstLine="709"/>
        <w:jc w:val="center"/>
        <w:rPr>
          <w:b/>
        </w:rPr>
      </w:pPr>
    </w:p>
    <w:p w:rsidR="00577BC1" w:rsidRDefault="00577BC1" w:rsidP="00577BC1">
      <w:pPr>
        <w:tabs>
          <w:tab w:val="left" w:pos="0"/>
        </w:tabs>
        <w:ind w:firstLine="709"/>
        <w:jc w:val="center"/>
        <w:rPr>
          <w:b/>
        </w:rPr>
      </w:pPr>
      <w:r>
        <w:rPr>
          <w:b/>
          <w:color w:val="000000"/>
        </w:rPr>
        <w:t xml:space="preserve">Статья 9. </w:t>
      </w:r>
      <w:r>
        <w:rPr>
          <w:b/>
        </w:rPr>
        <w:t>Условия и порядок поставки Оборудования</w:t>
      </w:r>
    </w:p>
    <w:p w:rsidR="00577BC1" w:rsidRDefault="00577BC1" w:rsidP="00577BC1">
      <w:pPr>
        <w:tabs>
          <w:tab w:val="left" w:pos="0"/>
        </w:tabs>
        <w:ind w:firstLine="709"/>
        <w:jc w:val="center"/>
        <w:rPr>
          <w:b/>
        </w:rPr>
      </w:pPr>
    </w:p>
    <w:p w:rsidR="00577BC1" w:rsidRDefault="00577BC1" w:rsidP="00577BC1">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77BC1" w:rsidRDefault="00577BC1" w:rsidP="00577BC1">
      <w:pPr>
        <w:pStyle w:val="3"/>
        <w:tabs>
          <w:tab w:val="left" w:pos="0"/>
        </w:tabs>
        <w:suppressAutoHyphens/>
        <w:ind w:firstLine="709"/>
        <w:jc w:val="both"/>
        <w:rPr>
          <w:sz w:val="24"/>
          <w:szCs w:val="24"/>
        </w:rPr>
      </w:pPr>
      <w:r>
        <w:rPr>
          <w:sz w:val="24"/>
          <w:szCs w:val="24"/>
        </w:rPr>
        <w:t>9.2.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577BC1" w:rsidRDefault="00577BC1" w:rsidP="00577BC1">
      <w:pPr>
        <w:pStyle w:val="3"/>
        <w:tabs>
          <w:tab w:val="left" w:pos="0"/>
        </w:tabs>
        <w:suppressAutoHyphens/>
        <w:ind w:firstLine="709"/>
        <w:jc w:val="both"/>
        <w:rPr>
          <w:sz w:val="24"/>
          <w:szCs w:val="24"/>
        </w:rPr>
      </w:pPr>
      <w:r>
        <w:rPr>
          <w:sz w:val="24"/>
          <w:szCs w:val="24"/>
        </w:rPr>
        <w:t>9.2.1.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77BC1" w:rsidRDefault="00577BC1" w:rsidP="00577BC1">
      <w:pPr>
        <w:pStyle w:val="3"/>
        <w:tabs>
          <w:tab w:val="left" w:pos="0"/>
        </w:tabs>
        <w:suppressAutoHyphens/>
        <w:ind w:firstLine="709"/>
        <w:jc w:val="both"/>
        <w:rPr>
          <w:sz w:val="24"/>
          <w:szCs w:val="24"/>
        </w:rPr>
      </w:pPr>
      <w:r>
        <w:rPr>
          <w:sz w:val="24"/>
          <w:szCs w:val="24"/>
        </w:rPr>
        <w:t xml:space="preserve">9.2.2.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577BC1" w:rsidRDefault="00577BC1" w:rsidP="00577BC1">
      <w:pPr>
        <w:pStyle w:val="3"/>
        <w:tabs>
          <w:tab w:val="left" w:pos="0"/>
        </w:tabs>
        <w:suppressAutoHyphens/>
        <w:ind w:firstLine="709"/>
        <w:jc w:val="both"/>
        <w:rPr>
          <w:sz w:val="24"/>
          <w:szCs w:val="24"/>
        </w:rPr>
      </w:pPr>
      <w:r>
        <w:rPr>
          <w:sz w:val="24"/>
          <w:szCs w:val="24"/>
        </w:rPr>
        <w:t>9.2.3.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577BC1" w:rsidRDefault="00577BC1" w:rsidP="00577BC1">
      <w:pPr>
        <w:pStyle w:val="3"/>
        <w:tabs>
          <w:tab w:val="left" w:pos="0"/>
        </w:tabs>
        <w:suppressAutoHyphens/>
        <w:ind w:firstLine="709"/>
        <w:jc w:val="both"/>
        <w:rPr>
          <w:strike/>
          <w:sz w:val="24"/>
          <w:szCs w:val="24"/>
        </w:rPr>
      </w:pPr>
      <w:r>
        <w:rPr>
          <w:sz w:val="24"/>
          <w:szCs w:val="24"/>
        </w:rPr>
        <w:t>9.3.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577BC1" w:rsidRDefault="00577BC1" w:rsidP="00577BC1">
      <w:pPr>
        <w:pStyle w:val="3"/>
        <w:tabs>
          <w:tab w:val="left" w:pos="0"/>
        </w:tabs>
        <w:suppressAutoHyphens/>
        <w:ind w:firstLine="709"/>
        <w:jc w:val="both"/>
        <w:rPr>
          <w:sz w:val="24"/>
          <w:szCs w:val="24"/>
        </w:rPr>
      </w:pPr>
      <w:r>
        <w:rPr>
          <w:sz w:val="24"/>
          <w:szCs w:val="24"/>
        </w:rPr>
        <w:t xml:space="preserve">9.4.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577BC1" w:rsidRDefault="00577BC1" w:rsidP="00577BC1">
      <w:pPr>
        <w:pStyle w:val="3"/>
        <w:tabs>
          <w:tab w:val="left" w:pos="0"/>
        </w:tabs>
        <w:suppressAutoHyphens/>
        <w:ind w:firstLine="709"/>
        <w:jc w:val="both"/>
        <w:rPr>
          <w:sz w:val="24"/>
          <w:szCs w:val="24"/>
        </w:rPr>
      </w:pPr>
      <w:r>
        <w:rPr>
          <w:sz w:val="24"/>
          <w:szCs w:val="24"/>
        </w:rPr>
        <w:lastRenderedPageBreak/>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577BC1" w:rsidRDefault="00577BC1" w:rsidP="00577BC1">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577BC1" w:rsidRDefault="00577BC1" w:rsidP="00577BC1">
      <w:pPr>
        <w:pStyle w:val="3"/>
        <w:tabs>
          <w:tab w:val="left" w:pos="0"/>
        </w:tabs>
        <w:suppressAutoHyphens/>
        <w:ind w:firstLine="709"/>
        <w:jc w:val="both"/>
        <w:rPr>
          <w:sz w:val="24"/>
          <w:szCs w:val="24"/>
        </w:rPr>
      </w:pPr>
      <w:r>
        <w:rPr>
          <w:sz w:val="24"/>
          <w:szCs w:val="24"/>
        </w:rPr>
        <w:t>9.5.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77BC1" w:rsidRDefault="00577BC1" w:rsidP="00577BC1">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577BC1" w:rsidRDefault="00577BC1" w:rsidP="00577BC1">
      <w:pPr>
        <w:pStyle w:val="3"/>
        <w:tabs>
          <w:tab w:val="left" w:pos="0"/>
          <w:tab w:val="left" w:pos="142"/>
        </w:tabs>
        <w:suppressAutoHyphens/>
        <w:jc w:val="both"/>
        <w:rPr>
          <w:sz w:val="24"/>
          <w:szCs w:val="24"/>
        </w:rPr>
      </w:pPr>
      <w:r>
        <w:rPr>
          <w:sz w:val="24"/>
          <w:szCs w:val="24"/>
        </w:rPr>
        <w:t>- общее количество грузовых мест;</w:t>
      </w:r>
    </w:p>
    <w:p w:rsidR="00577BC1" w:rsidRDefault="00577BC1" w:rsidP="00577BC1">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77BC1" w:rsidRDefault="00577BC1" w:rsidP="00577BC1">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577BC1" w:rsidRDefault="00577BC1" w:rsidP="00577BC1">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577BC1" w:rsidRDefault="00577BC1" w:rsidP="00577BC1">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577BC1" w:rsidRDefault="00577BC1" w:rsidP="00577BC1">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77BC1" w:rsidRDefault="00577BC1" w:rsidP="00577BC1">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577BC1" w:rsidRDefault="00577BC1" w:rsidP="00577BC1">
      <w:pPr>
        <w:pStyle w:val="3"/>
        <w:tabs>
          <w:tab w:val="left" w:pos="0"/>
        </w:tabs>
        <w:suppressAutoHyphens/>
        <w:ind w:firstLine="709"/>
        <w:jc w:val="both"/>
        <w:rPr>
          <w:sz w:val="24"/>
          <w:szCs w:val="24"/>
        </w:rPr>
      </w:pPr>
      <w:r>
        <w:rPr>
          <w:sz w:val="24"/>
          <w:szCs w:val="24"/>
        </w:rPr>
        <w:t xml:space="preserve">9.6.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577BC1" w:rsidRDefault="00577BC1" w:rsidP="00577BC1">
      <w:pPr>
        <w:pStyle w:val="3"/>
        <w:tabs>
          <w:tab w:val="left" w:pos="0"/>
        </w:tabs>
        <w:suppressAutoHyphens/>
        <w:ind w:firstLine="709"/>
        <w:jc w:val="both"/>
        <w:rPr>
          <w:sz w:val="24"/>
          <w:szCs w:val="24"/>
        </w:rPr>
      </w:pPr>
      <w:r>
        <w:rPr>
          <w:sz w:val="24"/>
          <w:szCs w:val="24"/>
        </w:rPr>
        <w:t xml:space="preserve">9.7.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577BC1" w:rsidRDefault="00577BC1" w:rsidP="00577BC1">
      <w:pPr>
        <w:pStyle w:val="3"/>
        <w:tabs>
          <w:tab w:val="left" w:pos="0"/>
        </w:tabs>
        <w:suppressAutoHyphens/>
        <w:ind w:firstLine="709"/>
        <w:jc w:val="both"/>
        <w:rPr>
          <w:sz w:val="24"/>
          <w:szCs w:val="24"/>
        </w:rPr>
      </w:pPr>
      <w:r>
        <w:rPr>
          <w:sz w:val="24"/>
          <w:szCs w:val="24"/>
        </w:rPr>
        <w:t>9.8.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77BC1" w:rsidRDefault="00577BC1" w:rsidP="00577BC1">
      <w:pPr>
        <w:pStyle w:val="3"/>
        <w:tabs>
          <w:tab w:val="left" w:pos="0"/>
        </w:tabs>
        <w:suppressAutoHyphens/>
        <w:jc w:val="both"/>
        <w:rPr>
          <w:sz w:val="24"/>
          <w:szCs w:val="24"/>
        </w:rPr>
      </w:pPr>
      <w:r>
        <w:rPr>
          <w:sz w:val="24"/>
          <w:szCs w:val="24"/>
        </w:rPr>
        <w:t>- ожидаемую дату прибытия в место назначения;</w:t>
      </w:r>
    </w:p>
    <w:p w:rsidR="00577BC1" w:rsidRDefault="00577BC1" w:rsidP="00577BC1">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577BC1" w:rsidRDefault="00577BC1" w:rsidP="00577BC1">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577BC1" w:rsidRDefault="00577BC1" w:rsidP="00577BC1">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577BC1" w:rsidRDefault="00577BC1" w:rsidP="00577BC1">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577BC1" w:rsidRDefault="00577BC1" w:rsidP="00577BC1">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xml:space="preserve">), масса </w:t>
      </w:r>
      <w:r>
        <w:rPr>
          <w:sz w:val="24"/>
          <w:szCs w:val="24"/>
        </w:rPr>
        <w:lastRenderedPageBreak/>
        <w:t>брутто (кг), объем (м³) и габаритные размеры (мм), вид упаковки грузовых мест для каждого транспортного средства.</w:t>
      </w:r>
    </w:p>
    <w:p w:rsidR="00577BC1" w:rsidRDefault="00577BC1" w:rsidP="00577BC1">
      <w:pPr>
        <w:pStyle w:val="3"/>
        <w:tabs>
          <w:tab w:val="left" w:pos="0"/>
        </w:tabs>
        <w:suppressAutoHyphens/>
        <w:ind w:firstLine="709"/>
        <w:jc w:val="both"/>
        <w:rPr>
          <w:sz w:val="24"/>
          <w:szCs w:val="24"/>
        </w:rPr>
      </w:pPr>
      <w:r>
        <w:rPr>
          <w:sz w:val="24"/>
          <w:szCs w:val="24"/>
        </w:rPr>
        <w:t>9.9.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577BC1" w:rsidRDefault="00577BC1" w:rsidP="00577BC1">
      <w:pPr>
        <w:pStyle w:val="3"/>
        <w:tabs>
          <w:tab w:val="left" w:pos="0"/>
        </w:tabs>
        <w:suppressAutoHyphens/>
        <w:ind w:firstLine="709"/>
        <w:jc w:val="both"/>
        <w:rPr>
          <w:sz w:val="24"/>
          <w:szCs w:val="24"/>
        </w:rPr>
      </w:pPr>
      <w:r>
        <w:rPr>
          <w:sz w:val="24"/>
          <w:szCs w:val="24"/>
        </w:rPr>
        <w:t xml:space="preserve">9.9.1.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577BC1" w:rsidRDefault="00577BC1" w:rsidP="00577BC1">
      <w:pPr>
        <w:ind w:firstLine="709"/>
        <w:jc w:val="both"/>
      </w:pPr>
      <w:r>
        <w:t xml:space="preserve">9.10.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577BC1" w:rsidRDefault="00577BC1" w:rsidP="00577BC1">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577BC1" w:rsidRDefault="00577BC1" w:rsidP="00577BC1">
      <w:pPr>
        <w:pStyle w:val="3"/>
        <w:tabs>
          <w:tab w:val="left" w:pos="0"/>
        </w:tabs>
        <w:suppressAutoHyphens/>
        <w:ind w:firstLine="709"/>
        <w:jc w:val="both"/>
        <w:rPr>
          <w:sz w:val="24"/>
          <w:szCs w:val="24"/>
        </w:rPr>
      </w:pPr>
      <w:r>
        <w:rPr>
          <w:sz w:val="24"/>
          <w:szCs w:val="24"/>
        </w:rPr>
        <w:t>9.11.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577BC1" w:rsidRDefault="00577BC1" w:rsidP="00577BC1">
      <w:pPr>
        <w:pStyle w:val="3"/>
        <w:tabs>
          <w:tab w:val="left" w:pos="0"/>
        </w:tabs>
        <w:suppressAutoHyphens/>
        <w:ind w:firstLine="709"/>
        <w:jc w:val="both"/>
        <w:rPr>
          <w:sz w:val="24"/>
          <w:szCs w:val="24"/>
        </w:rPr>
      </w:pPr>
      <w:r>
        <w:rPr>
          <w:sz w:val="24"/>
          <w:szCs w:val="24"/>
        </w:rPr>
        <w:t>9.12.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577BC1" w:rsidRDefault="00577BC1" w:rsidP="00577BC1">
      <w:pPr>
        <w:tabs>
          <w:tab w:val="left" w:pos="0"/>
        </w:tabs>
        <w:ind w:firstLine="709"/>
        <w:jc w:val="both"/>
      </w:pPr>
      <w:r>
        <w:t>9.13.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577BC1" w:rsidRDefault="00577BC1" w:rsidP="00577BC1">
      <w:pPr>
        <w:tabs>
          <w:tab w:val="left" w:pos="0"/>
        </w:tabs>
        <w:ind w:firstLine="709"/>
        <w:jc w:val="both"/>
      </w:pPr>
      <w:r>
        <w:t>9.14. Датой поставки Оборудования считается дата подписания Покупателем товарной накладной (ТОРГ-12) на прошедшее входной контроль Оборудование.</w:t>
      </w:r>
    </w:p>
    <w:p w:rsidR="00577BC1" w:rsidRDefault="00577BC1" w:rsidP="00577BC1">
      <w:pPr>
        <w:pStyle w:val="3"/>
        <w:tabs>
          <w:tab w:val="left" w:pos="0"/>
        </w:tabs>
        <w:suppressAutoHyphens/>
        <w:ind w:firstLine="709"/>
        <w:jc w:val="both"/>
        <w:rPr>
          <w:sz w:val="24"/>
          <w:szCs w:val="24"/>
        </w:rPr>
      </w:pPr>
      <w:r>
        <w:rPr>
          <w:sz w:val="24"/>
          <w:szCs w:val="24"/>
        </w:rPr>
        <w:t>9.15.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77BC1" w:rsidRDefault="00577BC1" w:rsidP="00577BC1">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77BC1" w:rsidRDefault="00577BC1" w:rsidP="00577BC1">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w:t>
      </w:r>
      <w:r>
        <w:rPr>
          <w:sz w:val="24"/>
          <w:szCs w:val="24"/>
        </w:rPr>
        <w:lastRenderedPageBreak/>
        <w:t>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77BC1" w:rsidRDefault="00577BC1" w:rsidP="00577BC1">
      <w:pPr>
        <w:ind w:left="120" w:firstLine="600"/>
        <w:jc w:val="both"/>
      </w:pPr>
      <w:r>
        <w:t xml:space="preserve">9.16.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77BC1" w:rsidRDefault="00577BC1" w:rsidP="00577BC1">
      <w:pPr>
        <w:ind w:left="120" w:firstLine="600"/>
        <w:jc w:val="both"/>
      </w:pPr>
    </w:p>
    <w:p w:rsidR="00577BC1" w:rsidRDefault="00577BC1" w:rsidP="00577BC1">
      <w:pPr>
        <w:tabs>
          <w:tab w:val="left" w:pos="0"/>
        </w:tabs>
        <w:ind w:firstLine="709"/>
        <w:jc w:val="center"/>
        <w:rPr>
          <w:b/>
          <w:color w:val="000000"/>
        </w:rPr>
      </w:pPr>
      <w:r>
        <w:rPr>
          <w:b/>
          <w:color w:val="000000"/>
        </w:rPr>
        <w:t>Статья 10. Порядок сдачи – приемки поставленного Оборудования</w:t>
      </w:r>
    </w:p>
    <w:p w:rsidR="00577BC1" w:rsidRDefault="00577BC1" w:rsidP="00577BC1">
      <w:pPr>
        <w:tabs>
          <w:tab w:val="left" w:pos="0"/>
        </w:tabs>
        <w:ind w:firstLine="709"/>
        <w:jc w:val="center"/>
        <w:rPr>
          <w:b/>
          <w:color w:val="000000"/>
        </w:rPr>
      </w:pPr>
    </w:p>
    <w:p w:rsidR="00577BC1" w:rsidRDefault="00577BC1" w:rsidP="00577BC1">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577BC1" w:rsidRDefault="00577BC1" w:rsidP="00577BC1">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577BC1" w:rsidRDefault="00577BC1" w:rsidP="00577BC1">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577BC1" w:rsidRDefault="00577BC1" w:rsidP="00577BC1">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577BC1" w:rsidRDefault="00577BC1" w:rsidP="00577BC1">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577BC1" w:rsidTr="00577BC1">
        <w:trPr>
          <w:trHeight w:val="457"/>
        </w:trPr>
        <w:tc>
          <w:tcPr>
            <w:tcW w:w="500" w:type="dxa"/>
            <w:hideMark/>
          </w:tcPr>
          <w:p w:rsidR="00577BC1" w:rsidRDefault="00577BC1">
            <w:pPr>
              <w:pStyle w:val="3"/>
              <w:tabs>
                <w:tab w:val="left" w:pos="0"/>
              </w:tabs>
              <w:suppressAutoHyphens/>
              <w:ind w:firstLine="709"/>
              <w:jc w:val="both"/>
              <w:rPr>
                <w:sz w:val="24"/>
                <w:szCs w:val="24"/>
              </w:rPr>
            </w:pPr>
            <w:r>
              <w:rPr>
                <w:sz w:val="24"/>
                <w:szCs w:val="24"/>
              </w:rPr>
              <w:t>-</w:t>
            </w:r>
          </w:p>
        </w:tc>
        <w:tc>
          <w:tcPr>
            <w:tcW w:w="9531" w:type="dxa"/>
            <w:hideMark/>
          </w:tcPr>
          <w:p w:rsidR="00577BC1" w:rsidRDefault="00577BC1">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577BC1" w:rsidTr="00577BC1">
        <w:trPr>
          <w:trHeight w:val="362"/>
        </w:trPr>
        <w:tc>
          <w:tcPr>
            <w:tcW w:w="500" w:type="dxa"/>
            <w:hideMark/>
          </w:tcPr>
          <w:p w:rsidR="00577BC1" w:rsidRDefault="00577BC1">
            <w:pPr>
              <w:pStyle w:val="3"/>
              <w:tabs>
                <w:tab w:val="left" w:pos="0"/>
              </w:tabs>
              <w:suppressAutoHyphens/>
              <w:ind w:firstLine="709"/>
              <w:jc w:val="both"/>
              <w:rPr>
                <w:sz w:val="24"/>
                <w:szCs w:val="24"/>
              </w:rPr>
            </w:pPr>
            <w:r>
              <w:rPr>
                <w:sz w:val="24"/>
                <w:szCs w:val="24"/>
              </w:rPr>
              <w:t>-</w:t>
            </w:r>
          </w:p>
        </w:tc>
        <w:tc>
          <w:tcPr>
            <w:tcW w:w="9531" w:type="dxa"/>
            <w:hideMark/>
          </w:tcPr>
          <w:p w:rsidR="00577BC1" w:rsidRDefault="00577BC1">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577BC1" w:rsidRDefault="00577BC1" w:rsidP="00577BC1">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577BC1" w:rsidRDefault="00577BC1" w:rsidP="00577BC1">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577BC1" w:rsidRDefault="00577BC1" w:rsidP="00577BC1">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577BC1" w:rsidRDefault="00577BC1" w:rsidP="00577BC1">
      <w:pPr>
        <w:pStyle w:val="3"/>
        <w:tabs>
          <w:tab w:val="left" w:pos="0"/>
        </w:tabs>
        <w:suppressAutoHyphens/>
        <w:ind w:firstLine="709"/>
        <w:jc w:val="both"/>
        <w:rPr>
          <w:sz w:val="24"/>
          <w:szCs w:val="24"/>
        </w:rPr>
      </w:pPr>
      <w:r>
        <w:rPr>
          <w:sz w:val="24"/>
          <w:szCs w:val="24"/>
        </w:rPr>
        <w:t xml:space="preserve">При положительных результатах проведения входного контроля Оборудования Покупатель в течение 3-х рабочих дней подписывает (с указанием даты подписания) </w:t>
      </w:r>
      <w:r>
        <w:rPr>
          <w:sz w:val="24"/>
          <w:szCs w:val="24"/>
        </w:rPr>
        <w:lastRenderedPageBreak/>
        <w:t>товарную накладную (ТОРГ-12) и одновременно производит списание Оборудования с ответственного хранения.</w:t>
      </w:r>
    </w:p>
    <w:p w:rsidR="00577BC1" w:rsidRDefault="00577BC1" w:rsidP="00577BC1">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77BC1" w:rsidRDefault="00577BC1" w:rsidP="00577BC1">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77BC1" w:rsidRDefault="00577BC1" w:rsidP="00577BC1">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577BC1" w:rsidRDefault="00577BC1" w:rsidP="00577BC1">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577BC1" w:rsidRDefault="00577BC1" w:rsidP="00577BC1">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77BC1" w:rsidRDefault="00577BC1" w:rsidP="00577BC1">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77BC1" w:rsidRDefault="00577BC1" w:rsidP="00577BC1">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577BC1" w:rsidRDefault="00577BC1" w:rsidP="00577BC1">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577BC1" w:rsidRDefault="00577BC1" w:rsidP="00577BC1">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577BC1" w:rsidRDefault="00577BC1" w:rsidP="00577BC1">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577BC1" w:rsidRDefault="00577BC1" w:rsidP="00577BC1">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577BC1" w:rsidRDefault="00577BC1" w:rsidP="00577BC1">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577BC1" w:rsidRDefault="00577BC1" w:rsidP="00577BC1">
      <w:pPr>
        <w:pStyle w:val="3"/>
        <w:tabs>
          <w:tab w:val="left" w:pos="0"/>
        </w:tabs>
        <w:suppressAutoHyphens/>
        <w:ind w:firstLine="709"/>
        <w:jc w:val="both"/>
        <w:rPr>
          <w:sz w:val="24"/>
          <w:szCs w:val="24"/>
        </w:rPr>
      </w:pPr>
      <w:r>
        <w:rPr>
          <w:sz w:val="24"/>
          <w:szCs w:val="24"/>
        </w:rPr>
        <w:lastRenderedPageBreak/>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577BC1" w:rsidRDefault="00577BC1" w:rsidP="00577BC1">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577BC1" w:rsidRDefault="00577BC1" w:rsidP="00577BC1">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577BC1" w:rsidRDefault="00577BC1" w:rsidP="00577BC1">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577BC1" w:rsidRDefault="00577BC1" w:rsidP="00577BC1">
      <w:pPr>
        <w:pStyle w:val="3"/>
        <w:tabs>
          <w:tab w:val="left" w:pos="0"/>
        </w:tabs>
        <w:suppressAutoHyphens/>
        <w:ind w:firstLine="709"/>
        <w:jc w:val="both"/>
        <w:rPr>
          <w:sz w:val="24"/>
          <w:szCs w:val="24"/>
        </w:rPr>
      </w:pPr>
    </w:p>
    <w:p w:rsidR="00577BC1" w:rsidRDefault="00577BC1" w:rsidP="00577BC1">
      <w:pPr>
        <w:shd w:val="clear" w:color="auto" w:fill="FFFFFF"/>
        <w:tabs>
          <w:tab w:val="left" w:pos="0"/>
        </w:tabs>
        <w:ind w:left="3360" w:firstLine="709"/>
        <w:jc w:val="both"/>
        <w:rPr>
          <w:b/>
          <w:bCs/>
          <w:spacing w:val="-1"/>
        </w:rPr>
      </w:pPr>
      <w:r>
        <w:rPr>
          <w:b/>
          <w:bCs/>
          <w:spacing w:val="-1"/>
        </w:rPr>
        <w:t>Статья 11. Гарантийный срок</w:t>
      </w:r>
    </w:p>
    <w:p w:rsidR="00577BC1" w:rsidRDefault="00577BC1" w:rsidP="00577BC1">
      <w:pPr>
        <w:shd w:val="clear" w:color="auto" w:fill="FFFFFF"/>
        <w:tabs>
          <w:tab w:val="left" w:pos="0"/>
        </w:tabs>
        <w:ind w:left="3360" w:firstLine="709"/>
        <w:jc w:val="both"/>
        <w:rPr>
          <w:b/>
          <w:bCs/>
          <w:spacing w:val="-1"/>
        </w:rPr>
      </w:pPr>
    </w:p>
    <w:p w:rsidR="00577BC1" w:rsidRDefault="00577BC1" w:rsidP="00577BC1">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577BC1" w:rsidRDefault="00577BC1" w:rsidP="00577BC1">
      <w:pPr>
        <w:shd w:val="clear" w:color="auto" w:fill="FFFFFF"/>
        <w:tabs>
          <w:tab w:val="left" w:pos="0"/>
          <w:tab w:val="left" w:pos="1166"/>
        </w:tabs>
        <w:ind w:left="48" w:right="5" w:firstLine="709"/>
        <w:jc w:val="both"/>
      </w:pPr>
      <w:r>
        <w:rPr>
          <w:spacing w:val="-9"/>
        </w:rPr>
        <w:t xml:space="preserve">11.2. 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577BC1" w:rsidRDefault="00577BC1" w:rsidP="00577BC1">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577BC1" w:rsidRDefault="00577BC1" w:rsidP="00577BC1">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577BC1" w:rsidRDefault="00577BC1" w:rsidP="00577BC1">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577BC1" w:rsidRDefault="00577BC1" w:rsidP="00577BC1">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w:t>
      </w:r>
      <w:r>
        <w:lastRenderedPageBreak/>
        <w:t>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577BC1" w:rsidRDefault="00577BC1" w:rsidP="00577BC1">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F0582E">
        <w:rPr>
          <w:b/>
          <w:bCs/>
          <w:spacing w:val="-1"/>
        </w:rPr>
        <w:t>17.07.2017г</w:t>
      </w:r>
      <w:r>
        <w:rPr>
          <w:b/>
          <w:bCs/>
          <w:spacing w:val="-1"/>
        </w:rPr>
        <w:t>.</w:t>
      </w:r>
    </w:p>
    <w:p w:rsidR="00577BC1" w:rsidRDefault="00577BC1" w:rsidP="00577BC1">
      <w:pPr>
        <w:shd w:val="clear" w:color="auto" w:fill="FFFFFF"/>
        <w:tabs>
          <w:tab w:val="left" w:pos="0"/>
          <w:tab w:val="left" w:pos="1128"/>
        </w:tabs>
        <w:ind w:left="14" w:right="38" w:firstLine="709"/>
        <w:jc w:val="both"/>
        <w:rPr>
          <w:b/>
          <w:bCs/>
          <w:spacing w:val="-1"/>
        </w:rPr>
      </w:pPr>
    </w:p>
    <w:p w:rsidR="00577BC1" w:rsidRPr="00F0582E" w:rsidRDefault="00577BC1" w:rsidP="00577BC1">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577BC1" w:rsidRPr="00F0582E" w:rsidRDefault="00577BC1" w:rsidP="00577BC1">
      <w:pPr>
        <w:shd w:val="clear" w:color="auto" w:fill="FFFFFF"/>
        <w:tabs>
          <w:tab w:val="left" w:pos="0"/>
        </w:tabs>
        <w:ind w:left="3005" w:firstLine="709"/>
        <w:jc w:val="both"/>
        <w:rPr>
          <w:b/>
          <w:bCs/>
          <w:spacing w:val="-1"/>
        </w:rPr>
      </w:pPr>
    </w:p>
    <w:p w:rsidR="00577BC1" w:rsidRDefault="00577BC1" w:rsidP="00577BC1">
      <w:pPr>
        <w:pStyle w:val="a4"/>
        <w:keepLines/>
        <w:tabs>
          <w:tab w:val="left" w:pos="0"/>
        </w:tabs>
        <w:spacing w:after="0"/>
        <w:ind w:firstLine="720"/>
        <w:jc w:val="both"/>
      </w:pPr>
      <w:r>
        <w:t>12.1. 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577BC1" w:rsidRDefault="00577BC1" w:rsidP="00577BC1">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577BC1" w:rsidRDefault="00577BC1" w:rsidP="00577BC1">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577BC1" w:rsidRDefault="00577BC1" w:rsidP="00577BC1">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577BC1" w:rsidRDefault="00577BC1" w:rsidP="00577BC1">
      <w:pPr>
        <w:pStyle w:val="a4"/>
        <w:keepLines/>
        <w:tabs>
          <w:tab w:val="left" w:pos="0"/>
        </w:tabs>
        <w:spacing w:after="0"/>
        <w:ind w:firstLine="709"/>
        <w:jc w:val="both"/>
      </w:pPr>
      <w: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77BC1" w:rsidRDefault="00577BC1" w:rsidP="00577BC1">
      <w:pPr>
        <w:pStyle w:val="a4"/>
        <w:keepLines/>
        <w:tabs>
          <w:tab w:val="left" w:pos="0"/>
        </w:tabs>
        <w:spacing w:after="0"/>
        <w:ind w:firstLine="709"/>
        <w:jc w:val="both"/>
      </w:pPr>
      <w:r>
        <w:rPr>
          <w:color w:val="000000"/>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577BC1" w:rsidRDefault="00577BC1" w:rsidP="00577BC1">
      <w:pPr>
        <w:pStyle w:val="a4"/>
        <w:keepLines/>
        <w:tabs>
          <w:tab w:val="left" w:pos="0"/>
        </w:tabs>
        <w:spacing w:after="0"/>
        <w:ind w:firstLine="709"/>
        <w:jc w:val="both"/>
      </w:pPr>
      <w: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77BC1" w:rsidRDefault="00577BC1" w:rsidP="00577BC1">
      <w:pPr>
        <w:numPr>
          <w:ilvl w:val="1"/>
          <w:numId w:val="8"/>
        </w:numPr>
        <w:tabs>
          <w:tab w:val="left" w:pos="0"/>
        </w:tabs>
        <w:ind w:left="0" w:firstLine="720"/>
        <w:jc w:val="both"/>
      </w:pPr>
      <w:r>
        <w:t xml:space="preserve"> </w:t>
      </w:r>
      <w:proofErr w:type="gramStart"/>
      <w:r>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w:t>
      </w:r>
      <w:r>
        <w:lastRenderedPageBreak/>
        <w:t>Покупателя в</w:t>
      </w:r>
      <w:proofErr w:type="gramEnd"/>
      <w:r>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577BC1" w:rsidRDefault="00577BC1" w:rsidP="00577BC1">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577BC1" w:rsidRDefault="00577BC1" w:rsidP="00577BC1">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577BC1" w:rsidRDefault="00577BC1" w:rsidP="00577BC1">
      <w:pPr>
        <w:tabs>
          <w:tab w:val="left" w:pos="0"/>
        </w:tabs>
        <w:jc w:val="both"/>
      </w:pPr>
      <w:r>
        <w:t xml:space="preserve">- фактическую оплату Покупателем указанного штрафа. </w:t>
      </w:r>
    </w:p>
    <w:p w:rsidR="00577BC1" w:rsidRDefault="00577BC1" w:rsidP="00577BC1">
      <w:pPr>
        <w:tabs>
          <w:tab w:val="left" w:pos="0"/>
        </w:tabs>
        <w:spacing w:line="240" w:lineRule="atLeast"/>
        <w:ind w:firstLine="709"/>
        <w:jc w:val="both"/>
      </w:pPr>
      <w: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577BC1" w:rsidRDefault="00577BC1" w:rsidP="00577BC1">
      <w:pPr>
        <w:autoSpaceDE w:val="0"/>
        <w:autoSpaceDN w:val="0"/>
        <w:adjustRightInd w:val="0"/>
        <w:ind w:firstLine="720"/>
        <w:jc w:val="both"/>
        <w:rPr>
          <w:noProof/>
        </w:rPr>
      </w:pPr>
      <w:r>
        <w:t>12.10.</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577BC1" w:rsidRDefault="00577BC1" w:rsidP="00577BC1">
      <w:pPr>
        <w:autoSpaceDE w:val="0"/>
        <w:autoSpaceDN w:val="0"/>
        <w:adjustRightInd w:val="0"/>
        <w:ind w:firstLine="720"/>
        <w:jc w:val="both"/>
      </w:pPr>
      <w: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577BC1" w:rsidRDefault="00577BC1" w:rsidP="00577BC1">
      <w:pPr>
        <w:tabs>
          <w:tab w:val="left" w:pos="0"/>
        </w:tabs>
        <w:spacing w:line="240" w:lineRule="atLeast"/>
        <w:ind w:firstLine="709"/>
        <w:jc w:val="both"/>
      </w:pPr>
      <w:r>
        <w:t xml:space="preserve">12.12.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577BC1" w:rsidRDefault="00577BC1" w:rsidP="00577BC1">
      <w:pPr>
        <w:tabs>
          <w:tab w:val="left" w:pos="0"/>
        </w:tabs>
        <w:spacing w:line="240" w:lineRule="atLeast"/>
        <w:ind w:firstLine="709"/>
        <w:jc w:val="both"/>
      </w:pPr>
      <w:r>
        <w:t xml:space="preserve">12.13.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577BC1" w:rsidRDefault="00577BC1" w:rsidP="00577BC1">
      <w:pPr>
        <w:tabs>
          <w:tab w:val="left" w:pos="0"/>
        </w:tabs>
        <w:spacing w:line="240" w:lineRule="atLeast"/>
        <w:ind w:firstLine="709"/>
        <w:jc w:val="both"/>
        <w:rPr>
          <w:i/>
        </w:rPr>
      </w:pPr>
      <w:r>
        <w:t xml:space="preserve">12.14.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7.1.6 и п. 8.1.21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577BC1" w:rsidRDefault="00577BC1" w:rsidP="00577BC1">
      <w:pPr>
        <w:tabs>
          <w:tab w:val="left" w:pos="0"/>
        </w:tabs>
        <w:ind w:firstLine="709"/>
        <w:jc w:val="both"/>
        <w:rPr>
          <w:i/>
        </w:rPr>
      </w:pPr>
      <w:r>
        <w:t>12.15. За просрочку подписания Поставщиком Дополнительного соглашения со Спецификацией оборудования в соответствии с п. 8.1.21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577BC1" w:rsidRDefault="00577BC1" w:rsidP="00577BC1">
      <w:pPr>
        <w:tabs>
          <w:tab w:val="left" w:pos="0"/>
        </w:tabs>
        <w:ind w:firstLine="709"/>
        <w:jc w:val="both"/>
      </w:pPr>
      <w:r>
        <w:t>12.16.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577BC1" w:rsidRDefault="00577BC1" w:rsidP="00577BC1">
      <w:pPr>
        <w:tabs>
          <w:tab w:val="left" w:pos="0"/>
        </w:tabs>
        <w:ind w:firstLine="709"/>
        <w:jc w:val="both"/>
      </w:pPr>
      <w:r>
        <w:t>12.17. За нарушение условий п. 8.1.22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577BC1" w:rsidRDefault="00577BC1" w:rsidP="00577BC1">
      <w:pPr>
        <w:tabs>
          <w:tab w:val="left" w:pos="0"/>
        </w:tabs>
        <w:ind w:firstLine="709"/>
        <w:jc w:val="both"/>
      </w:pPr>
      <w:r>
        <w:t xml:space="preserve">12.18. </w:t>
      </w:r>
      <w:proofErr w:type="gramStart"/>
      <w:r>
        <w:t xml:space="preserve">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w:t>
      </w:r>
      <w:r>
        <w:lastRenderedPageBreak/>
        <w:t>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577BC1" w:rsidRDefault="00577BC1" w:rsidP="00577BC1">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577BC1" w:rsidRDefault="00577BC1" w:rsidP="00577BC1">
      <w:pPr>
        <w:tabs>
          <w:tab w:val="left" w:pos="0"/>
        </w:tabs>
        <w:ind w:firstLine="709"/>
        <w:jc w:val="both"/>
      </w:pPr>
    </w:p>
    <w:p w:rsidR="00577BC1" w:rsidRDefault="00577BC1" w:rsidP="00577BC1">
      <w:pPr>
        <w:shd w:val="clear" w:color="auto" w:fill="FFFFFF"/>
        <w:tabs>
          <w:tab w:val="left" w:pos="0"/>
        </w:tabs>
        <w:ind w:firstLine="709"/>
        <w:jc w:val="center"/>
        <w:rPr>
          <w:b/>
          <w:bCs/>
          <w:spacing w:val="-1"/>
        </w:rPr>
      </w:pPr>
    </w:p>
    <w:p w:rsidR="00577BC1" w:rsidRDefault="00577BC1" w:rsidP="00577BC1">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577BC1" w:rsidRDefault="00577BC1" w:rsidP="00577BC1">
      <w:pPr>
        <w:shd w:val="clear" w:color="auto" w:fill="FFFFFF"/>
        <w:tabs>
          <w:tab w:val="left" w:pos="0"/>
        </w:tabs>
        <w:ind w:firstLine="709"/>
        <w:jc w:val="center"/>
        <w:rPr>
          <w:b/>
          <w:bCs/>
          <w:spacing w:val="-1"/>
        </w:rPr>
      </w:pPr>
    </w:p>
    <w:p w:rsidR="00577BC1" w:rsidRDefault="00577BC1" w:rsidP="00577BC1">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577BC1" w:rsidRDefault="00577BC1" w:rsidP="00577BC1">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577BC1" w:rsidRDefault="00577BC1" w:rsidP="00577BC1">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577BC1" w:rsidRDefault="00577BC1" w:rsidP="00577BC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77BC1" w:rsidRDefault="00577BC1" w:rsidP="00577BC1">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577BC1" w:rsidRDefault="00577BC1" w:rsidP="00577BC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577BC1" w:rsidRDefault="00577BC1" w:rsidP="00577BC1">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77BC1" w:rsidRDefault="00577BC1" w:rsidP="00577BC1">
      <w:pPr>
        <w:widowControl w:val="0"/>
        <w:numPr>
          <w:ilvl w:val="1"/>
          <w:numId w:val="9"/>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577BC1" w:rsidRDefault="00577BC1" w:rsidP="00577BC1">
      <w:pPr>
        <w:widowControl w:val="0"/>
        <w:numPr>
          <w:ilvl w:val="1"/>
          <w:numId w:val="9"/>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577BC1" w:rsidRDefault="00577BC1" w:rsidP="00577BC1">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r>
      <w:r>
        <w:lastRenderedPageBreak/>
        <w:t>Стороны, возмещает причиненные убытки, а также затраты на юридические услуги и</w:t>
      </w:r>
      <w:r>
        <w:br/>
        <w:t>судебные разбирательства.</w:t>
      </w:r>
    </w:p>
    <w:p w:rsidR="00577BC1" w:rsidRDefault="00577BC1" w:rsidP="00577BC1">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577BC1" w:rsidRDefault="00577BC1" w:rsidP="00577BC1">
      <w:pPr>
        <w:shd w:val="clear" w:color="auto" w:fill="FFFFFF"/>
        <w:tabs>
          <w:tab w:val="left" w:pos="0"/>
        </w:tabs>
        <w:ind w:left="2611" w:firstLine="709"/>
        <w:jc w:val="both"/>
        <w:rPr>
          <w:b/>
          <w:bCs/>
          <w:spacing w:val="-1"/>
        </w:rPr>
      </w:pPr>
    </w:p>
    <w:p w:rsidR="00577BC1" w:rsidRDefault="00577BC1" w:rsidP="00577BC1">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577BC1" w:rsidRDefault="00577BC1" w:rsidP="00577BC1">
      <w:pPr>
        <w:shd w:val="clear" w:color="auto" w:fill="FFFFFF"/>
        <w:tabs>
          <w:tab w:val="left" w:pos="0"/>
        </w:tabs>
        <w:ind w:left="2611" w:firstLine="709"/>
        <w:jc w:val="both"/>
        <w:rPr>
          <w:b/>
          <w:bCs/>
          <w:spacing w:val="-1"/>
          <w:lang w:val="en-US"/>
        </w:rPr>
      </w:pPr>
    </w:p>
    <w:p w:rsidR="00577BC1" w:rsidRDefault="00577BC1" w:rsidP="00577BC1">
      <w:pPr>
        <w:widowControl w:val="0"/>
        <w:numPr>
          <w:ilvl w:val="0"/>
          <w:numId w:val="10"/>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577BC1" w:rsidRDefault="00577BC1" w:rsidP="00577BC1">
      <w:pPr>
        <w:widowControl w:val="0"/>
        <w:numPr>
          <w:ilvl w:val="0"/>
          <w:numId w:val="10"/>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577BC1" w:rsidRDefault="00577BC1" w:rsidP="00577BC1">
      <w:pPr>
        <w:widowControl w:val="0"/>
        <w:numPr>
          <w:ilvl w:val="0"/>
          <w:numId w:val="10"/>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77BC1" w:rsidRDefault="00577BC1" w:rsidP="00577BC1">
      <w:pPr>
        <w:widowControl w:val="0"/>
        <w:numPr>
          <w:ilvl w:val="0"/>
          <w:numId w:val="11"/>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77BC1" w:rsidRDefault="00577BC1" w:rsidP="00577BC1">
      <w:pPr>
        <w:shd w:val="clear" w:color="auto" w:fill="FFFFFF"/>
        <w:tabs>
          <w:tab w:val="left" w:pos="0"/>
        </w:tabs>
        <w:ind w:left="3490" w:firstLine="709"/>
        <w:jc w:val="both"/>
        <w:rPr>
          <w:b/>
          <w:bCs/>
          <w:spacing w:val="-1"/>
          <w:lang w:val="en-US"/>
        </w:rPr>
      </w:pPr>
      <w:r>
        <w:rPr>
          <w:b/>
          <w:bCs/>
          <w:spacing w:val="-1"/>
        </w:rPr>
        <w:t>15. Урегулирование споров</w:t>
      </w:r>
    </w:p>
    <w:p w:rsidR="00577BC1" w:rsidRDefault="00577BC1" w:rsidP="00577BC1">
      <w:pPr>
        <w:shd w:val="clear" w:color="auto" w:fill="FFFFFF"/>
        <w:tabs>
          <w:tab w:val="left" w:pos="0"/>
        </w:tabs>
        <w:ind w:left="3490" w:firstLine="709"/>
        <w:jc w:val="both"/>
        <w:rPr>
          <w:b/>
          <w:bCs/>
          <w:spacing w:val="-1"/>
          <w:lang w:val="en-US"/>
        </w:rPr>
      </w:pPr>
    </w:p>
    <w:p w:rsidR="00577BC1" w:rsidRDefault="00577BC1" w:rsidP="00577BC1">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577BC1" w:rsidRDefault="00577BC1" w:rsidP="00577BC1">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77BC1" w:rsidRDefault="00577BC1" w:rsidP="00577BC1">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77BC1" w:rsidRDefault="00577BC1" w:rsidP="00577BC1">
      <w:pPr>
        <w:shd w:val="clear" w:color="auto" w:fill="FFFFFF"/>
        <w:tabs>
          <w:tab w:val="left" w:pos="0"/>
        </w:tabs>
        <w:ind w:left="14" w:right="34" w:firstLine="709"/>
        <w:jc w:val="both"/>
        <w:rPr>
          <w:u w:val="single"/>
        </w:rPr>
      </w:pPr>
      <w:r>
        <w:rPr>
          <w:u w:val="single"/>
        </w:rPr>
        <w:t>1 вариант</w:t>
      </w:r>
    </w:p>
    <w:p w:rsidR="00577BC1" w:rsidRDefault="00577BC1" w:rsidP="00577BC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577BC1" w:rsidRDefault="00577BC1" w:rsidP="00577BC1">
      <w:pPr>
        <w:shd w:val="clear" w:color="auto" w:fill="FFFFFF"/>
        <w:tabs>
          <w:tab w:val="left" w:pos="0"/>
        </w:tabs>
        <w:ind w:left="14" w:right="34" w:firstLine="709"/>
        <w:jc w:val="both"/>
        <w:rPr>
          <w:u w:val="single"/>
        </w:rPr>
      </w:pPr>
      <w:r>
        <w:rPr>
          <w:u w:val="single"/>
        </w:rPr>
        <w:lastRenderedPageBreak/>
        <w:t>2 вариант</w:t>
      </w:r>
    </w:p>
    <w:p w:rsidR="00577BC1" w:rsidRDefault="00577BC1" w:rsidP="00577BC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577BC1" w:rsidRDefault="00577BC1" w:rsidP="00577BC1">
      <w:pPr>
        <w:shd w:val="clear" w:color="auto" w:fill="FFFFFF"/>
        <w:tabs>
          <w:tab w:val="left" w:pos="0"/>
        </w:tabs>
        <w:ind w:left="14" w:right="34" w:firstLine="709"/>
        <w:jc w:val="both"/>
      </w:pPr>
    </w:p>
    <w:p w:rsidR="00577BC1" w:rsidRDefault="00577BC1" w:rsidP="00577BC1">
      <w:pPr>
        <w:shd w:val="clear" w:color="auto" w:fill="FFFFFF"/>
        <w:tabs>
          <w:tab w:val="left" w:pos="0"/>
        </w:tabs>
        <w:ind w:left="3566" w:firstLine="709"/>
        <w:jc w:val="both"/>
        <w:rPr>
          <w:b/>
          <w:bCs/>
          <w:spacing w:val="-1"/>
        </w:rPr>
      </w:pPr>
      <w:r>
        <w:rPr>
          <w:b/>
          <w:bCs/>
          <w:spacing w:val="-1"/>
        </w:rPr>
        <w:t>16. Расторжение Договора</w:t>
      </w:r>
    </w:p>
    <w:p w:rsidR="00577BC1" w:rsidRDefault="00577BC1" w:rsidP="00577BC1">
      <w:pPr>
        <w:shd w:val="clear" w:color="auto" w:fill="FFFFFF"/>
        <w:tabs>
          <w:tab w:val="left" w:pos="0"/>
        </w:tabs>
        <w:ind w:left="3566" w:firstLine="709"/>
        <w:jc w:val="both"/>
      </w:pPr>
    </w:p>
    <w:p w:rsidR="00577BC1" w:rsidRDefault="00577BC1" w:rsidP="00577BC1">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577BC1" w:rsidRDefault="00577BC1" w:rsidP="00577BC1">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577BC1" w:rsidRDefault="00577BC1" w:rsidP="00577BC1">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577BC1" w:rsidRDefault="00577BC1" w:rsidP="00577BC1">
      <w:pPr>
        <w:widowControl w:val="0"/>
        <w:numPr>
          <w:ilvl w:val="0"/>
          <w:numId w:val="12"/>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577BC1" w:rsidRDefault="00577BC1" w:rsidP="00577BC1">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577BC1" w:rsidRDefault="00577BC1" w:rsidP="00577BC1">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577BC1" w:rsidRDefault="00577BC1" w:rsidP="00577BC1">
      <w:pPr>
        <w:widowControl w:val="0"/>
        <w:numPr>
          <w:ilvl w:val="0"/>
          <w:numId w:val="12"/>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577BC1" w:rsidRDefault="00577BC1" w:rsidP="00577BC1">
      <w:pPr>
        <w:widowControl w:val="0"/>
        <w:numPr>
          <w:ilvl w:val="0"/>
          <w:numId w:val="12"/>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577BC1" w:rsidRDefault="00577BC1" w:rsidP="00577BC1">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577BC1" w:rsidRDefault="00577BC1" w:rsidP="00577BC1">
      <w:pPr>
        <w:widowControl w:val="0"/>
        <w:numPr>
          <w:ilvl w:val="0"/>
          <w:numId w:val="12"/>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577BC1" w:rsidRDefault="00577BC1" w:rsidP="00577BC1">
      <w:pPr>
        <w:widowControl w:val="0"/>
        <w:numPr>
          <w:ilvl w:val="0"/>
          <w:numId w:val="12"/>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577BC1" w:rsidRDefault="00577BC1" w:rsidP="00577BC1">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577BC1" w:rsidRDefault="00577BC1" w:rsidP="00577BC1">
      <w:pPr>
        <w:widowControl w:val="0"/>
        <w:numPr>
          <w:ilvl w:val="0"/>
          <w:numId w:val="13"/>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577BC1" w:rsidRDefault="00577BC1" w:rsidP="00577BC1">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577BC1" w:rsidRDefault="00577BC1" w:rsidP="00577BC1">
      <w:pPr>
        <w:widowControl w:val="0"/>
        <w:numPr>
          <w:ilvl w:val="0"/>
          <w:numId w:val="13"/>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77BC1" w:rsidRDefault="00577BC1" w:rsidP="00577BC1">
      <w:pPr>
        <w:widowControl w:val="0"/>
        <w:shd w:val="clear" w:color="auto" w:fill="FFFFFF"/>
        <w:tabs>
          <w:tab w:val="left" w:pos="0"/>
          <w:tab w:val="left" w:pos="1134"/>
        </w:tabs>
        <w:autoSpaceDE w:val="0"/>
        <w:autoSpaceDN w:val="0"/>
        <w:adjustRightInd w:val="0"/>
        <w:ind w:left="5" w:right="24"/>
        <w:jc w:val="both"/>
        <w:rPr>
          <w:spacing w:val="-9"/>
        </w:rPr>
      </w:pPr>
    </w:p>
    <w:p w:rsidR="00577BC1" w:rsidRDefault="00577BC1" w:rsidP="00577BC1">
      <w:pPr>
        <w:shd w:val="clear" w:color="auto" w:fill="FFFFFF"/>
        <w:tabs>
          <w:tab w:val="left" w:pos="0"/>
        </w:tabs>
        <w:ind w:left="3475" w:firstLine="709"/>
        <w:jc w:val="both"/>
        <w:rPr>
          <w:b/>
          <w:bCs/>
          <w:spacing w:val="-1"/>
          <w:lang w:val="en-US"/>
        </w:rPr>
      </w:pPr>
      <w:r>
        <w:rPr>
          <w:b/>
          <w:bCs/>
          <w:spacing w:val="-1"/>
        </w:rPr>
        <w:t>Статья 17. Особые условия</w:t>
      </w:r>
    </w:p>
    <w:p w:rsidR="00577BC1" w:rsidRDefault="00577BC1" w:rsidP="00577BC1">
      <w:pPr>
        <w:shd w:val="clear" w:color="auto" w:fill="FFFFFF"/>
        <w:tabs>
          <w:tab w:val="left" w:pos="0"/>
        </w:tabs>
        <w:ind w:left="3475" w:firstLine="709"/>
        <w:jc w:val="both"/>
        <w:rPr>
          <w:b/>
          <w:bCs/>
          <w:spacing w:val="-1"/>
          <w:lang w:val="en-US"/>
        </w:rPr>
      </w:pPr>
    </w:p>
    <w:p w:rsidR="00577BC1" w:rsidRDefault="00577BC1" w:rsidP="00577BC1">
      <w:pPr>
        <w:widowControl w:val="0"/>
        <w:numPr>
          <w:ilvl w:val="0"/>
          <w:numId w:val="14"/>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577BC1" w:rsidRDefault="00577BC1" w:rsidP="00577BC1">
      <w:pPr>
        <w:numPr>
          <w:ilvl w:val="0"/>
          <w:numId w:val="14"/>
        </w:numPr>
        <w:tabs>
          <w:tab w:val="left" w:pos="0"/>
          <w:tab w:val="left" w:pos="709"/>
          <w:tab w:val="left" w:pos="1134"/>
        </w:tabs>
        <w:ind w:left="0" w:firstLine="720"/>
        <w:jc w:val="both"/>
      </w:pPr>
      <w:r>
        <w:lastRenderedPageBreak/>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577BC1" w:rsidRDefault="00577BC1" w:rsidP="00577BC1">
      <w:pPr>
        <w:numPr>
          <w:ilvl w:val="0"/>
          <w:numId w:val="14"/>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577BC1" w:rsidRDefault="00577BC1" w:rsidP="00577BC1">
      <w:pPr>
        <w:widowControl w:val="0"/>
        <w:numPr>
          <w:ilvl w:val="0"/>
          <w:numId w:val="14"/>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577BC1" w:rsidRDefault="00577BC1" w:rsidP="00577BC1">
      <w:pPr>
        <w:widowControl w:val="0"/>
        <w:numPr>
          <w:ilvl w:val="0"/>
          <w:numId w:val="14"/>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577BC1" w:rsidRDefault="00577BC1" w:rsidP="00577BC1">
      <w:pPr>
        <w:numPr>
          <w:ilvl w:val="1"/>
          <w:numId w:val="15"/>
        </w:numPr>
        <w:shd w:val="clear" w:color="auto" w:fill="FFFFFF"/>
        <w:tabs>
          <w:tab w:val="left" w:pos="0"/>
          <w:tab w:val="left" w:pos="1238"/>
        </w:tabs>
        <w:ind w:left="0" w:right="24" w:firstLine="720"/>
        <w:jc w:val="both"/>
      </w:pPr>
      <w:r>
        <w:t xml:space="preserve"> Настоящий Договор составлен в двух экземплярах, имеющих равную</w:t>
      </w:r>
      <w:r>
        <w:br/>
        <w:t>юридическую силу, по одному для Покупателя и Поставщика.</w:t>
      </w:r>
    </w:p>
    <w:p w:rsidR="00577BC1" w:rsidRDefault="00577BC1" w:rsidP="00577BC1">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77BC1" w:rsidRDefault="00577BC1" w:rsidP="00577BC1">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577BC1" w:rsidRDefault="00577BC1" w:rsidP="00577BC1">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577BC1" w:rsidRDefault="00577BC1" w:rsidP="00577BC1">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77BC1" w:rsidRDefault="00577BC1" w:rsidP="00577BC1">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w:t>
      </w:r>
      <w:r>
        <w:rPr>
          <w:rFonts w:eastAsia="HiddenHorzOCR"/>
        </w:rPr>
        <w:lastRenderedPageBreak/>
        <w:t>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77BC1" w:rsidRDefault="00577BC1" w:rsidP="00577BC1">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77BC1" w:rsidRDefault="00577BC1" w:rsidP="00577BC1">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577BC1" w:rsidRDefault="00577BC1" w:rsidP="00577BC1">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9" w:history="1">
        <w:r>
          <w:rPr>
            <w:rStyle w:val="a3"/>
            <w:rFonts w:eastAsia="HiddenHorzOCR"/>
          </w:rPr>
          <w:t>http://www.niaep.ru</w:t>
        </w:r>
      </w:hyperlink>
      <w:r>
        <w:rPr>
          <w:rFonts w:eastAsia="HiddenHorzOCR"/>
        </w:rPr>
        <w:t>.</w:t>
      </w:r>
    </w:p>
    <w:p w:rsidR="00577BC1" w:rsidRDefault="00577BC1" w:rsidP="00577BC1">
      <w:pPr>
        <w:shd w:val="clear" w:color="auto" w:fill="FFFFFF"/>
        <w:tabs>
          <w:tab w:val="left" w:pos="0"/>
          <w:tab w:val="left" w:pos="1238"/>
        </w:tabs>
        <w:ind w:right="24" w:firstLine="600"/>
        <w:jc w:val="both"/>
      </w:pPr>
      <w:r>
        <w:rPr>
          <w:rFonts w:eastAsia="HiddenHorzOCR"/>
        </w:rPr>
        <w:t>17.10.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577BC1" w:rsidRDefault="00577BC1" w:rsidP="00577BC1">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577BC1" w:rsidRDefault="00577BC1" w:rsidP="00577BC1">
      <w:pPr>
        <w:shd w:val="clear" w:color="auto" w:fill="FFFFFF"/>
        <w:tabs>
          <w:tab w:val="left" w:pos="0"/>
          <w:tab w:val="left" w:pos="1238"/>
        </w:tabs>
        <w:ind w:right="24" w:firstLine="600"/>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577BC1" w:rsidRDefault="00577BC1" w:rsidP="00577BC1">
      <w:pPr>
        <w:shd w:val="clear" w:color="auto" w:fill="FFFFFF"/>
        <w:tabs>
          <w:tab w:val="left" w:pos="0"/>
          <w:tab w:val="left" w:pos="1238"/>
        </w:tabs>
        <w:ind w:right="24" w:firstLine="600"/>
        <w:jc w:val="both"/>
        <w:rPr>
          <w:rFonts w:eastAsia="HiddenHorzOCR"/>
        </w:rPr>
      </w:pPr>
    </w:p>
    <w:p w:rsidR="00577BC1" w:rsidRDefault="00577BC1" w:rsidP="00577BC1">
      <w:pPr>
        <w:shd w:val="clear" w:color="auto" w:fill="FFFFFF"/>
        <w:tabs>
          <w:tab w:val="left" w:pos="0"/>
          <w:tab w:val="left" w:pos="1238"/>
        </w:tabs>
        <w:ind w:right="24" w:firstLine="600"/>
        <w:jc w:val="both"/>
      </w:pPr>
    </w:p>
    <w:p w:rsidR="00577BC1" w:rsidRDefault="00577BC1" w:rsidP="00577BC1">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577BC1" w:rsidRDefault="00577BC1" w:rsidP="00577BC1">
      <w:pPr>
        <w:shd w:val="clear" w:color="auto" w:fill="FFFFFF"/>
        <w:tabs>
          <w:tab w:val="left" w:pos="0"/>
        </w:tabs>
        <w:ind w:left="1387" w:firstLine="709"/>
        <w:jc w:val="both"/>
        <w:rPr>
          <w:b/>
          <w:bCs/>
        </w:rPr>
      </w:pPr>
    </w:p>
    <w:p w:rsidR="00577BC1" w:rsidRDefault="00577BC1" w:rsidP="00577BC1">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577BC1" w:rsidRDefault="00577BC1" w:rsidP="00577BC1">
      <w:pPr>
        <w:shd w:val="clear" w:color="auto" w:fill="FFFFFF"/>
        <w:tabs>
          <w:tab w:val="left" w:pos="0"/>
        </w:tabs>
        <w:ind w:left="1387" w:firstLine="709"/>
        <w:jc w:val="both"/>
      </w:pPr>
    </w:p>
    <w:p w:rsidR="00577BC1" w:rsidRDefault="00577BC1" w:rsidP="00577BC1">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577BC1" w:rsidRDefault="00577BC1" w:rsidP="00577BC1">
      <w:pPr>
        <w:shd w:val="clear" w:color="auto" w:fill="FFFFFF"/>
        <w:tabs>
          <w:tab w:val="left" w:pos="0"/>
          <w:tab w:val="left" w:pos="1224"/>
        </w:tabs>
        <w:ind w:left="34" w:firstLine="709"/>
        <w:jc w:val="center"/>
        <w:rPr>
          <w:b/>
          <w:bCs/>
          <w:spacing w:val="-1"/>
        </w:rPr>
      </w:pPr>
    </w:p>
    <w:p w:rsidR="00577BC1" w:rsidRDefault="00577BC1" w:rsidP="00577BC1">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577BC1" w:rsidRDefault="00577BC1" w:rsidP="00577BC1">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577BC1" w:rsidRDefault="00577BC1" w:rsidP="00577BC1">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577BC1" w:rsidRDefault="00577BC1" w:rsidP="00577BC1">
      <w:pPr>
        <w:shd w:val="clear" w:color="auto" w:fill="FFFFFF"/>
        <w:tabs>
          <w:tab w:val="left" w:pos="709"/>
        </w:tabs>
        <w:ind w:left="709" w:right="922"/>
        <w:jc w:val="both"/>
      </w:pPr>
    </w:p>
    <w:p w:rsidR="00577BC1" w:rsidRDefault="00577BC1" w:rsidP="00577BC1">
      <w:pPr>
        <w:shd w:val="clear" w:color="auto" w:fill="FFFFFF"/>
        <w:tabs>
          <w:tab w:val="left" w:pos="0"/>
        </w:tabs>
        <w:ind w:right="922"/>
        <w:jc w:val="both"/>
        <w:rPr>
          <w:i/>
        </w:rPr>
      </w:pPr>
      <w:r>
        <w:rPr>
          <w:i/>
          <w:iCs/>
        </w:rPr>
        <w:t xml:space="preserve">Приложение 1. </w:t>
      </w:r>
      <w:r>
        <w:rPr>
          <w:i/>
        </w:rPr>
        <w:t xml:space="preserve">Спецификация; </w:t>
      </w:r>
    </w:p>
    <w:p w:rsidR="00577BC1" w:rsidRDefault="00577BC1" w:rsidP="00577BC1">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577BC1" w:rsidRDefault="00577BC1" w:rsidP="00577BC1">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577BC1" w:rsidRDefault="00577BC1" w:rsidP="00577BC1">
      <w:pPr>
        <w:shd w:val="clear" w:color="auto" w:fill="FFFFFF"/>
        <w:tabs>
          <w:tab w:val="left" w:pos="0"/>
        </w:tabs>
        <w:jc w:val="both"/>
        <w:rPr>
          <w:i/>
          <w:iCs/>
        </w:rPr>
      </w:pPr>
      <w:r>
        <w:rPr>
          <w:i/>
        </w:rPr>
        <w:t>Приложение 3. Требования к упаковке и  маркировке Оборудования</w:t>
      </w:r>
      <w:r>
        <w:rPr>
          <w:i/>
          <w:iCs/>
        </w:rPr>
        <w:t xml:space="preserve">; </w:t>
      </w:r>
    </w:p>
    <w:p w:rsidR="00577BC1" w:rsidRDefault="00577BC1" w:rsidP="00577BC1">
      <w:pPr>
        <w:shd w:val="clear" w:color="auto" w:fill="FFFFFF"/>
        <w:tabs>
          <w:tab w:val="left" w:pos="0"/>
        </w:tabs>
        <w:jc w:val="both"/>
        <w:rPr>
          <w:i/>
          <w:iCs/>
        </w:rPr>
      </w:pPr>
      <w:r>
        <w:rPr>
          <w:i/>
          <w:iCs/>
        </w:rPr>
        <w:t xml:space="preserve">Приложение 4. Образец маркировки на таре для перевозки; </w:t>
      </w:r>
    </w:p>
    <w:p w:rsidR="00577BC1" w:rsidRDefault="00577BC1" w:rsidP="00577BC1">
      <w:pPr>
        <w:shd w:val="clear" w:color="auto" w:fill="FFFFFF"/>
        <w:tabs>
          <w:tab w:val="left" w:pos="0"/>
        </w:tabs>
        <w:jc w:val="both"/>
        <w:rPr>
          <w:i/>
          <w:iCs/>
        </w:rPr>
      </w:pPr>
      <w:r>
        <w:rPr>
          <w:i/>
          <w:iCs/>
        </w:rPr>
        <w:t>Приложение 5. Условия конфиденциальности;</w:t>
      </w:r>
    </w:p>
    <w:p w:rsidR="00577BC1" w:rsidRDefault="00577BC1" w:rsidP="00577BC1">
      <w:pPr>
        <w:shd w:val="clear" w:color="auto" w:fill="FFFFFF"/>
        <w:tabs>
          <w:tab w:val="left" w:pos="0"/>
        </w:tabs>
        <w:jc w:val="both"/>
        <w:rPr>
          <w:i/>
          <w:iCs/>
        </w:rPr>
      </w:pPr>
      <w:r>
        <w:rPr>
          <w:i/>
        </w:rPr>
        <w:t xml:space="preserve">Приложение 6. Акт о </w:t>
      </w:r>
      <w:r>
        <w:rPr>
          <w:i/>
          <w:iCs/>
        </w:rPr>
        <w:t>зачете аванса;</w:t>
      </w:r>
    </w:p>
    <w:p w:rsidR="00577BC1" w:rsidRDefault="00577BC1" w:rsidP="00577BC1">
      <w:pPr>
        <w:shd w:val="clear" w:color="auto" w:fill="FFFFFF"/>
        <w:tabs>
          <w:tab w:val="left" w:pos="0"/>
        </w:tabs>
        <w:jc w:val="both"/>
        <w:rPr>
          <w:i/>
          <w:iCs/>
        </w:rPr>
      </w:pPr>
      <w:r>
        <w:rPr>
          <w:i/>
          <w:iCs/>
        </w:rPr>
        <w:t>Приложение 7. Инструкция по занесению информации об оборудовании и материалах в ЕОНКОМ;</w:t>
      </w:r>
    </w:p>
    <w:p w:rsidR="00577BC1" w:rsidRDefault="00577BC1" w:rsidP="00577BC1">
      <w:pPr>
        <w:shd w:val="clear" w:color="auto" w:fill="FFFFFF"/>
        <w:tabs>
          <w:tab w:val="left" w:pos="0"/>
        </w:tabs>
        <w:jc w:val="both"/>
        <w:rPr>
          <w:i/>
          <w:iCs/>
        </w:rPr>
      </w:pPr>
      <w:r>
        <w:rPr>
          <w:i/>
          <w:iCs/>
        </w:rPr>
        <w:t>Приложение 8. Форма Акта о внесении информации в ЕОНКОМ.</w:t>
      </w:r>
    </w:p>
    <w:p w:rsidR="00577BC1" w:rsidRDefault="00577BC1" w:rsidP="00577BC1">
      <w:pPr>
        <w:shd w:val="clear" w:color="auto" w:fill="FFFFFF"/>
        <w:tabs>
          <w:tab w:val="left" w:pos="0"/>
        </w:tabs>
        <w:jc w:val="both"/>
        <w:rPr>
          <w:i/>
          <w:iCs/>
        </w:rPr>
      </w:pPr>
      <w:r>
        <w:rPr>
          <w:i/>
          <w:iCs/>
        </w:rPr>
        <w:t>Приложение 9. Форма Акта сверки расчетов.</w:t>
      </w:r>
    </w:p>
    <w:p w:rsidR="00577BC1" w:rsidRDefault="00577BC1" w:rsidP="00577BC1">
      <w:pPr>
        <w:shd w:val="clear" w:color="auto" w:fill="FFFFFF"/>
        <w:tabs>
          <w:tab w:val="left" w:pos="0"/>
        </w:tabs>
        <w:jc w:val="both"/>
        <w:rPr>
          <w:i/>
        </w:rPr>
      </w:pPr>
      <w:r>
        <w:rPr>
          <w:i/>
        </w:rPr>
        <w:t>Приложение 10. Стандарт маркировки поставляемого оборудования;</w:t>
      </w:r>
    </w:p>
    <w:p w:rsidR="00577BC1" w:rsidRDefault="00577BC1" w:rsidP="00577BC1">
      <w:pPr>
        <w:shd w:val="clear" w:color="auto" w:fill="FFFFFF"/>
        <w:tabs>
          <w:tab w:val="left" w:pos="0"/>
        </w:tabs>
        <w:jc w:val="both"/>
        <w:rPr>
          <w:i/>
        </w:rPr>
      </w:pPr>
      <w:r>
        <w:rPr>
          <w:i/>
        </w:rPr>
        <w:t>Приложение 11. Технические условия к этикеткам штрих-кода;</w:t>
      </w:r>
    </w:p>
    <w:p w:rsidR="00577BC1" w:rsidRDefault="00577BC1" w:rsidP="00577BC1">
      <w:pPr>
        <w:tabs>
          <w:tab w:val="left" w:pos="0"/>
        </w:tabs>
        <w:jc w:val="both"/>
        <w:rPr>
          <w:i/>
          <w:noProof/>
        </w:rPr>
      </w:pPr>
      <w:r>
        <w:rPr>
          <w:i/>
          <w:noProof/>
        </w:rPr>
        <w:t>Приложение 12. Форма банковской гарантии  исполнения договора;</w:t>
      </w:r>
    </w:p>
    <w:p w:rsidR="00577BC1" w:rsidRDefault="00577BC1" w:rsidP="00577BC1">
      <w:pPr>
        <w:tabs>
          <w:tab w:val="left" w:pos="0"/>
        </w:tabs>
        <w:jc w:val="both"/>
        <w:rPr>
          <w:i/>
          <w:noProof/>
        </w:rPr>
      </w:pPr>
      <w:r>
        <w:rPr>
          <w:i/>
          <w:noProof/>
        </w:rPr>
        <w:t>Приложение 13. Форма банковской гарантии возврата аванса;</w:t>
      </w:r>
    </w:p>
    <w:p w:rsidR="00577BC1" w:rsidRDefault="00577BC1" w:rsidP="00577BC1">
      <w:pPr>
        <w:tabs>
          <w:tab w:val="left" w:pos="0"/>
        </w:tabs>
        <w:jc w:val="both"/>
        <w:rPr>
          <w:i/>
          <w:noProof/>
        </w:rPr>
      </w:pPr>
      <w:r>
        <w:rPr>
          <w:i/>
          <w:noProof/>
        </w:rPr>
        <w:t>Приложение 14. Форма банковской гарантии исполнения гарантийных обязательств;</w:t>
      </w:r>
    </w:p>
    <w:p w:rsidR="00577BC1" w:rsidRDefault="00577BC1" w:rsidP="00577BC1">
      <w:pPr>
        <w:tabs>
          <w:tab w:val="left" w:pos="0"/>
        </w:tabs>
        <w:jc w:val="both"/>
        <w:rPr>
          <w:i/>
          <w:noProof/>
        </w:rPr>
      </w:pPr>
      <w:r>
        <w:rPr>
          <w:i/>
          <w:noProof/>
        </w:rPr>
        <w:t>Приложение 15. Форма договора поручительства (исполнение обязательств по договору);</w:t>
      </w:r>
    </w:p>
    <w:p w:rsidR="00577BC1" w:rsidRDefault="00577BC1" w:rsidP="00577BC1">
      <w:pPr>
        <w:tabs>
          <w:tab w:val="left" w:pos="0"/>
        </w:tabs>
        <w:jc w:val="both"/>
        <w:rPr>
          <w:i/>
          <w:noProof/>
        </w:rPr>
      </w:pPr>
      <w:r>
        <w:rPr>
          <w:i/>
          <w:noProof/>
        </w:rPr>
        <w:t>Приложение 15а. Форма договора поручительства;</w:t>
      </w:r>
    </w:p>
    <w:p w:rsidR="00577BC1" w:rsidRDefault="00577BC1" w:rsidP="00577BC1">
      <w:pPr>
        <w:tabs>
          <w:tab w:val="left" w:pos="0"/>
        </w:tabs>
        <w:jc w:val="both"/>
        <w:rPr>
          <w:i/>
          <w:noProof/>
        </w:rPr>
      </w:pPr>
      <w:r>
        <w:rPr>
          <w:i/>
          <w:noProof/>
        </w:rPr>
        <w:t>Приложение 16. Форма договора поручительства (возврат аванса);</w:t>
      </w:r>
    </w:p>
    <w:p w:rsidR="00577BC1" w:rsidRDefault="00577BC1" w:rsidP="00577BC1">
      <w:pPr>
        <w:tabs>
          <w:tab w:val="left" w:pos="0"/>
        </w:tabs>
        <w:jc w:val="both"/>
        <w:rPr>
          <w:i/>
          <w:noProof/>
        </w:rPr>
      </w:pPr>
      <w:r>
        <w:rPr>
          <w:i/>
          <w:noProof/>
        </w:rPr>
        <w:t>Приложение 17. Форма договора поручительства (исполнение гарантийных обязательств);</w:t>
      </w:r>
    </w:p>
    <w:p w:rsidR="00577BC1" w:rsidRDefault="00577BC1" w:rsidP="00577BC1">
      <w:pPr>
        <w:shd w:val="clear" w:color="auto" w:fill="FFFFFF"/>
        <w:tabs>
          <w:tab w:val="left" w:pos="0"/>
        </w:tabs>
        <w:jc w:val="both"/>
        <w:rPr>
          <w:bCs/>
          <w:i/>
          <w:iCs/>
        </w:rPr>
      </w:pPr>
      <w:r>
        <w:rPr>
          <w:bCs/>
          <w:i/>
          <w:iCs/>
        </w:rPr>
        <w:t>Приложение 18.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577BC1" w:rsidRDefault="00577BC1" w:rsidP="00577BC1">
      <w:pPr>
        <w:tabs>
          <w:tab w:val="left" w:pos="0"/>
        </w:tabs>
        <w:jc w:val="both"/>
        <w:rPr>
          <w:i/>
          <w:noProof/>
        </w:rPr>
      </w:pPr>
      <w:r>
        <w:rPr>
          <w:i/>
          <w:noProof/>
        </w:rPr>
        <w:t>Приложение № 19 «Форма ежемесячного отчета»;</w:t>
      </w:r>
    </w:p>
    <w:p w:rsidR="00577BC1" w:rsidRDefault="00577BC1" w:rsidP="00577BC1">
      <w:pPr>
        <w:tabs>
          <w:tab w:val="left" w:pos="0"/>
        </w:tabs>
        <w:jc w:val="both"/>
        <w:rPr>
          <w:i/>
          <w:noProof/>
        </w:rPr>
      </w:pPr>
      <w:r>
        <w:rPr>
          <w:i/>
          <w:noProof/>
        </w:rPr>
        <w:t>Приложение № 20 «Форма графика изготовления и поставки Оборудования».</w:t>
      </w:r>
    </w:p>
    <w:p w:rsidR="00577BC1" w:rsidRDefault="00577BC1" w:rsidP="00577BC1">
      <w:pPr>
        <w:shd w:val="clear" w:color="auto" w:fill="FFFFFF"/>
        <w:tabs>
          <w:tab w:val="left" w:pos="0"/>
        </w:tabs>
        <w:jc w:val="both"/>
        <w:rPr>
          <w:bCs/>
          <w:i/>
          <w:iCs/>
        </w:rPr>
      </w:pPr>
    </w:p>
    <w:p w:rsidR="00577BC1" w:rsidRDefault="00577BC1" w:rsidP="00577BC1">
      <w:pPr>
        <w:shd w:val="clear" w:color="auto" w:fill="FFFFFF"/>
        <w:tabs>
          <w:tab w:val="left" w:pos="0"/>
        </w:tabs>
        <w:jc w:val="both"/>
        <w:rPr>
          <w:i/>
          <w:iCs/>
        </w:rPr>
      </w:pPr>
    </w:p>
    <w:p w:rsidR="00577BC1" w:rsidRDefault="00577BC1" w:rsidP="00577BC1">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577BC1" w:rsidRDefault="00577BC1" w:rsidP="00577BC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577BC1" w:rsidTr="00577BC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77BC1" w:rsidRDefault="00577BC1">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77BC1" w:rsidRDefault="00577BC1">
            <w:pPr>
              <w:shd w:val="clear" w:color="auto" w:fill="FFFFFF"/>
              <w:tabs>
                <w:tab w:val="left" w:pos="0"/>
              </w:tabs>
              <w:jc w:val="center"/>
            </w:pPr>
            <w:r>
              <w:t>Поставщик</w:t>
            </w:r>
          </w:p>
        </w:tc>
      </w:tr>
      <w:tr w:rsidR="00577BC1" w:rsidTr="00577BC1">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577BC1" w:rsidRDefault="00577BC1">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77BC1" w:rsidRDefault="00577BC1">
            <w:pPr>
              <w:shd w:val="clear" w:color="auto" w:fill="FFFFFF"/>
              <w:tabs>
                <w:tab w:val="left" w:pos="0"/>
              </w:tabs>
              <w:ind w:firstLine="709"/>
              <w:jc w:val="center"/>
              <w:rPr>
                <w:i/>
              </w:rPr>
            </w:pPr>
            <w:r>
              <w:rPr>
                <w:i/>
              </w:rPr>
              <w:t>(указывается наименование)</w:t>
            </w:r>
          </w:p>
          <w:p w:rsidR="00577BC1" w:rsidRDefault="00577BC1">
            <w:pPr>
              <w:shd w:val="clear" w:color="auto" w:fill="FFFFFF"/>
              <w:tabs>
                <w:tab w:val="left" w:pos="0"/>
              </w:tabs>
              <w:ind w:firstLine="709"/>
              <w:jc w:val="center"/>
            </w:pPr>
          </w:p>
        </w:tc>
      </w:tr>
      <w:tr w:rsidR="00577BC1" w:rsidTr="00577BC1">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77BC1" w:rsidRDefault="00577BC1">
            <w:pPr>
              <w:shd w:val="clear" w:color="auto" w:fill="FFFFFF"/>
              <w:ind w:left="5" w:right="619" w:hanging="5"/>
              <w:jc w:val="both"/>
            </w:pPr>
            <w:r>
              <w:lastRenderedPageBreak/>
              <w:t>А</w:t>
            </w:r>
            <w:r>
              <w:rPr>
                <w:spacing w:val="-3"/>
              </w:rPr>
              <w:t xml:space="preserve">дрес: 603006, г. Нижний </w:t>
            </w:r>
            <w:r>
              <w:t xml:space="preserve">Новгород, </w:t>
            </w:r>
          </w:p>
          <w:p w:rsidR="00577BC1" w:rsidRDefault="00577BC1">
            <w:pPr>
              <w:shd w:val="clear" w:color="auto" w:fill="FFFFFF"/>
              <w:ind w:left="5" w:right="619" w:hanging="5"/>
              <w:jc w:val="both"/>
            </w:pPr>
            <w:r>
              <w:t>пл. Свободы, д. 3.</w:t>
            </w:r>
          </w:p>
          <w:p w:rsidR="00577BC1" w:rsidRDefault="00577BC1">
            <w:pPr>
              <w:shd w:val="clear" w:color="auto" w:fill="FFFFFF"/>
              <w:ind w:left="5" w:right="619" w:hanging="5"/>
              <w:jc w:val="both"/>
            </w:pPr>
            <w:r>
              <w:t>ИНН 5260214123, КПП 525350001</w:t>
            </w:r>
          </w:p>
          <w:p w:rsidR="00577BC1" w:rsidRDefault="00577BC1">
            <w:pPr>
              <w:shd w:val="clear" w:color="auto" w:fill="FFFFFF"/>
              <w:ind w:left="5" w:right="619" w:hanging="5"/>
              <w:jc w:val="both"/>
            </w:pPr>
            <w:r>
              <w:t>Банковские реквизиты АО «НИАЭП»:</w:t>
            </w:r>
          </w:p>
          <w:p w:rsidR="00577BC1" w:rsidRDefault="00577BC1">
            <w:pPr>
              <w:shd w:val="clear" w:color="auto" w:fill="FFFFFF"/>
              <w:ind w:left="5" w:right="619" w:hanging="5"/>
              <w:jc w:val="both"/>
            </w:pPr>
            <w:r>
              <w:t>Получатель: АО «НИАЭП»</w:t>
            </w:r>
          </w:p>
          <w:p w:rsidR="00577BC1" w:rsidRDefault="00577BC1">
            <w:pPr>
              <w:ind w:hanging="5"/>
              <w:jc w:val="both"/>
            </w:pPr>
            <w:proofErr w:type="gramStart"/>
            <w:r>
              <w:t>р</w:t>
            </w:r>
            <w:proofErr w:type="gramEnd"/>
            <w:r>
              <w:t>/</w:t>
            </w:r>
            <w:proofErr w:type="spellStart"/>
            <w:r>
              <w:t>сч</w:t>
            </w:r>
            <w:proofErr w:type="spellEnd"/>
            <w:r>
              <w:t xml:space="preserve"> 40702810110010000214</w:t>
            </w:r>
          </w:p>
          <w:p w:rsidR="00577BC1" w:rsidRDefault="00577BC1">
            <w:pPr>
              <w:rPr>
                <w:color w:val="000000"/>
              </w:rPr>
            </w:pPr>
            <w:r>
              <w:rPr>
                <w:color w:val="000000"/>
              </w:rPr>
              <w:t>в ПАО «САРОВБИЗНЕСБАНК» г. Саров</w:t>
            </w:r>
          </w:p>
          <w:p w:rsidR="00577BC1" w:rsidRDefault="00577BC1">
            <w:pPr>
              <w:ind w:hanging="5"/>
              <w:jc w:val="both"/>
            </w:pPr>
            <w:r>
              <w:t>БИК 042204721</w:t>
            </w:r>
          </w:p>
          <w:p w:rsidR="00577BC1" w:rsidRDefault="00577BC1">
            <w:pPr>
              <w:shd w:val="clear" w:color="auto" w:fill="FFFFFF"/>
              <w:ind w:left="5" w:right="619" w:hanging="5"/>
              <w:jc w:val="both"/>
              <w:rPr>
                <w:spacing w:val="-1"/>
              </w:rPr>
            </w:pPr>
            <w:r>
              <w:rPr>
                <w:spacing w:val="-1"/>
              </w:rPr>
              <w:t>ОГРН 1075260029240</w:t>
            </w:r>
          </w:p>
          <w:p w:rsidR="00577BC1" w:rsidRDefault="00577BC1">
            <w:pPr>
              <w:shd w:val="clear" w:color="auto" w:fill="FFFFFF"/>
              <w:ind w:left="14" w:hanging="5"/>
              <w:jc w:val="both"/>
            </w:pPr>
            <w:r>
              <w:t>к/</w:t>
            </w:r>
            <w:proofErr w:type="spellStart"/>
            <w:r>
              <w:t>сч</w:t>
            </w:r>
            <w:proofErr w:type="spellEnd"/>
            <w:r>
              <w:t xml:space="preserve"> 30101810200000000721</w:t>
            </w:r>
          </w:p>
          <w:p w:rsidR="00577BC1" w:rsidRDefault="00577BC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577BC1" w:rsidRDefault="00577BC1">
            <w:pPr>
              <w:shd w:val="clear" w:color="auto" w:fill="FFFFFF"/>
              <w:tabs>
                <w:tab w:val="left" w:pos="0"/>
              </w:tabs>
              <w:ind w:firstLine="709"/>
              <w:jc w:val="center"/>
              <w:rPr>
                <w:i/>
              </w:rPr>
            </w:pPr>
            <w:proofErr w:type="gramStart"/>
            <w:r>
              <w:rPr>
                <w:i/>
              </w:rPr>
              <w:t>(указывается адрес,</w:t>
            </w:r>
            <w:proofErr w:type="gramEnd"/>
          </w:p>
          <w:p w:rsidR="00577BC1" w:rsidRDefault="00577BC1">
            <w:pPr>
              <w:shd w:val="clear" w:color="auto" w:fill="FFFFFF"/>
              <w:tabs>
                <w:tab w:val="left" w:pos="0"/>
              </w:tabs>
              <w:jc w:val="center"/>
            </w:pPr>
            <w:r>
              <w:rPr>
                <w:i/>
              </w:rPr>
              <w:t>платежные реквизиты)</w:t>
            </w:r>
          </w:p>
        </w:tc>
      </w:tr>
    </w:tbl>
    <w:p w:rsidR="00577BC1" w:rsidRDefault="00577BC1" w:rsidP="00577BC1">
      <w:pPr>
        <w:shd w:val="clear" w:color="auto" w:fill="FFFFFF"/>
        <w:tabs>
          <w:tab w:val="left" w:pos="0"/>
        </w:tabs>
        <w:ind w:left="3941" w:firstLine="709"/>
        <w:jc w:val="both"/>
        <w:rPr>
          <w:spacing w:val="-4"/>
        </w:rPr>
      </w:pPr>
    </w:p>
    <w:p w:rsidR="00577BC1" w:rsidRDefault="00577BC1" w:rsidP="00577BC1">
      <w:pPr>
        <w:shd w:val="clear" w:color="auto" w:fill="FFFFFF"/>
        <w:tabs>
          <w:tab w:val="left" w:pos="0"/>
        </w:tabs>
        <w:jc w:val="center"/>
        <w:rPr>
          <w:spacing w:val="-4"/>
        </w:rPr>
      </w:pPr>
      <w:r>
        <w:rPr>
          <w:spacing w:val="-4"/>
        </w:rPr>
        <w:t>ПОДПИСИ СТОРОН:</w:t>
      </w: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_________________________________                   ____________________________________</w:t>
      </w: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77BC1" w:rsidRDefault="00577BC1" w:rsidP="00577BC1">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________________(_________________)                 ________________ </w:t>
      </w:r>
      <w:r>
        <w:t>(___________________)</w:t>
      </w:r>
    </w:p>
    <w:p w:rsidR="00577BC1" w:rsidRDefault="00577BC1" w:rsidP="00577BC1">
      <w:pPr>
        <w:tabs>
          <w:tab w:val="left" w:pos="0"/>
        </w:tabs>
        <w:ind w:firstLine="709"/>
        <w:jc w:val="both"/>
        <w:rPr>
          <w:b/>
          <w:color w:val="000000"/>
        </w:rPr>
      </w:pPr>
    </w:p>
    <w:p w:rsidR="00F23C66" w:rsidRDefault="00F23C66"/>
    <w:sectPr w:rsidR="00F23C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16F7456F"/>
    <w:multiLevelType w:val="multilevel"/>
    <w:tmpl w:val="B5307A12"/>
    <w:lvl w:ilvl="0">
      <w:start w:val="12"/>
      <w:numFmt w:val="decimal"/>
      <w:lvlText w:val="%1."/>
      <w:lvlJc w:val="left"/>
      <w:pPr>
        <w:tabs>
          <w:tab w:val="num" w:pos="480"/>
        </w:tabs>
        <w:ind w:left="480" w:hanging="480"/>
      </w:pPr>
    </w:lvl>
    <w:lvl w:ilvl="1">
      <w:start w:val="8"/>
      <w:numFmt w:val="decimal"/>
      <w:lvlText w:val="%1.%2."/>
      <w:lvlJc w:val="left"/>
      <w:pPr>
        <w:tabs>
          <w:tab w:val="num" w:pos="1200"/>
        </w:tabs>
        <w:ind w:left="1200" w:hanging="48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3">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6">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7">
    <w:nsid w:val="4BAA6D45"/>
    <w:multiLevelType w:val="multilevel"/>
    <w:tmpl w:val="C116F2AE"/>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1">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3">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6"/>
  </w:num>
  <w:num w:numId="6">
    <w:abstractNumId w:val="8"/>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num>
  <w:num w:numId="11">
    <w:abstractNumId w:val="10"/>
    <w:lvlOverride w:ilvl="0">
      <w:startOverride w:val="4"/>
    </w:lvlOverride>
  </w:num>
  <w:num w:numId="12">
    <w:abstractNumId w:val="5"/>
  </w:num>
  <w:num w:numId="13">
    <w:abstractNumId w:val="14"/>
    <w:lvlOverride w:ilvl="0">
      <w:startOverride w:val="5"/>
    </w:lvlOverride>
  </w:num>
  <w:num w:numId="14">
    <w:abstractNumId w:val="12"/>
    <w:lvlOverride w:ilvl="0">
      <w:startOverride w:val="1"/>
    </w:lvlOverride>
  </w:num>
  <w:num w:numId="15">
    <w:abstractNumId w:val="7"/>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DDC"/>
    <w:rsid w:val="00577BC1"/>
    <w:rsid w:val="00813DDC"/>
    <w:rsid w:val="00F0582E"/>
    <w:rsid w:val="00F23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7BC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577BC1"/>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7BC1"/>
    <w:rPr>
      <w:rFonts w:ascii="Arial" w:eastAsia="Times New Roman" w:hAnsi="Arial" w:cs="Arial"/>
      <w:b/>
      <w:bCs/>
      <w:kern w:val="32"/>
      <w:sz w:val="32"/>
      <w:szCs w:val="32"/>
      <w:lang w:eastAsia="ru-RU"/>
    </w:rPr>
  </w:style>
  <w:style w:type="character" w:customStyle="1" w:styleId="20">
    <w:name w:val="Заголовок 2 Знак"/>
    <w:basedOn w:val="a0"/>
    <w:link w:val="2"/>
    <w:rsid w:val="00577BC1"/>
    <w:rPr>
      <w:rFonts w:ascii="Times New Roman" w:eastAsia="Times New Roman" w:hAnsi="Times New Roman" w:cs="Times New Roman"/>
      <w:i/>
      <w:iCs/>
      <w:spacing w:val="20"/>
      <w:sz w:val="96"/>
      <w:szCs w:val="20"/>
      <w:lang w:eastAsia="ru-RU"/>
    </w:rPr>
  </w:style>
  <w:style w:type="character" w:styleId="a3">
    <w:name w:val="Hyperlink"/>
    <w:semiHidden/>
    <w:unhideWhenUsed/>
    <w:rsid w:val="00577BC1"/>
    <w:rPr>
      <w:color w:val="0000FF"/>
      <w:u w:val="single"/>
    </w:rPr>
  </w:style>
  <w:style w:type="paragraph" w:styleId="a4">
    <w:name w:val="Body Text"/>
    <w:basedOn w:val="a"/>
    <w:link w:val="a5"/>
    <w:semiHidden/>
    <w:unhideWhenUsed/>
    <w:rsid w:val="00577BC1"/>
    <w:pPr>
      <w:spacing w:after="120"/>
    </w:pPr>
  </w:style>
  <w:style w:type="character" w:customStyle="1" w:styleId="a5">
    <w:name w:val="Основной текст Знак"/>
    <w:basedOn w:val="a0"/>
    <w:link w:val="a4"/>
    <w:semiHidden/>
    <w:rsid w:val="00577BC1"/>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77BC1"/>
    <w:pPr>
      <w:spacing w:after="120"/>
      <w:ind w:left="283"/>
    </w:pPr>
  </w:style>
  <w:style w:type="character" w:customStyle="1" w:styleId="a7">
    <w:name w:val="Основной текст с отступом Знак"/>
    <w:basedOn w:val="a0"/>
    <w:link w:val="a6"/>
    <w:semiHidden/>
    <w:rsid w:val="00577BC1"/>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77BC1"/>
    <w:pPr>
      <w:spacing w:after="120" w:line="480" w:lineRule="auto"/>
    </w:pPr>
  </w:style>
  <w:style w:type="character" w:customStyle="1" w:styleId="22">
    <w:name w:val="Основной текст 2 Знак"/>
    <w:basedOn w:val="a0"/>
    <w:link w:val="21"/>
    <w:semiHidden/>
    <w:rsid w:val="00577BC1"/>
    <w:rPr>
      <w:rFonts w:ascii="Times New Roman" w:eastAsia="Times New Roman" w:hAnsi="Times New Roman" w:cs="Times New Roman"/>
      <w:sz w:val="24"/>
      <w:szCs w:val="24"/>
      <w:lang w:eastAsia="ru-RU"/>
    </w:rPr>
  </w:style>
  <w:style w:type="paragraph" w:styleId="3">
    <w:name w:val="Body Text 3"/>
    <w:basedOn w:val="a"/>
    <w:link w:val="30"/>
    <w:unhideWhenUsed/>
    <w:rsid w:val="00577BC1"/>
    <w:rPr>
      <w:sz w:val="28"/>
      <w:szCs w:val="20"/>
    </w:rPr>
  </w:style>
  <w:style w:type="character" w:customStyle="1" w:styleId="30">
    <w:name w:val="Основной текст 3 Знак"/>
    <w:basedOn w:val="a0"/>
    <w:link w:val="3"/>
    <w:rsid w:val="00577BC1"/>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77BC1"/>
    <w:pPr>
      <w:spacing w:after="120"/>
      <w:ind w:left="283"/>
    </w:pPr>
    <w:rPr>
      <w:sz w:val="16"/>
      <w:szCs w:val="16"/>
    </w:rPr>
  </w:style>
  <w:style w:type="character" w:customStyle="1" w:styleId="32">
    <w:name w:val="Основной текст с отступом 3 Знак"/>
    <w:basedOn w:val="a0"/>
    <w:link w:val="31"/>
    <w:semiHidden/>
    <w:rsid w:val="00577BC1"/>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77BC1"/>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B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7BC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577BC1"/>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7BC1"/>
    <w:rPr>
      <w:rFonts w:ascii="Arial" w:eastAsia="Times New Roman" w:hAnsi="Arial" w:cs="Arial"/>
      <w:b/>
      <w:bCs/>
      <w:kern w:val="32"/>
      <w:sz w:val="32"/>
      <w:szCs w:val="32"/>
      <w:lang w:eastAsia="ru-RU"/>
    </w:rPr>
  </w:style>
  <w:style w:type="character" w:customStyle="1" w:styleId="20">
    <w:name w:val="Заголовок 2 Знак"/>
    <w:basedOn w:val="a0"/>
    <w:link w:val="2"/>
    <w:rsid w:val="00577BC1"/>
    <w:rPr>
      <w:rFonts w:ascii="Times New Roman" w:eastAsia="Times New Roman" w:hAnsi="Times New Roman" w:cs="Times New Roman"/>
      <w:i/>
      <w:iCs/>
      <w:spacing w:val="20"/>
      <w:sz w:val="96"/>
      <w:szCs w:val="20"/>
      <w:lang w:eastAsia="ru-RU"/>
    </w:rPr>
  </w:style>
  <w:style w:type="character" w:styleId="a3">
    <w:name w:val="Hyperlink"/>
    <w:semiHidden/>
    <w:unhideWhenUsed/>
    <w:rsid w:val="00577BC1"/>
    <w:rPr>
      <w:color w:val="0000FF"/>
      <w:u w:val="single"/>
    </w:rPr>
  </w:style>
  <w:style w:type="paragraph" w:styleId="a4">
    <w:name w:val="Body Text"/>
    <w:basedOn w:val="a"/>
    <w:link w:val="a5"/>
    <w:semiHidden/>
    <w:unhideWhenUsed/>
    <w:rsid w:val="00577BC1"/>
    <w:pPr>
      <w:spacing w:after="120"/>
    </w:pPr>
  </w:style>
  <w:style w:type="character" w:customStyle="1" w:styleId="a5">
    <w:name w:val="Основной текст Знак"/>
    <w:basedOn w:val="a0"/>
    <w:link w:val="a4"/>
    <w:semiHidden/>
    <w:rsid w:val="00577BC1"/>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577BC1"/>
    <w:pPr>
      <w:spacing w:after="120"/>
      <w:ind w:left="283"/>
    </w:pPr>
  </w:style>
  <w:style w:type="character" w:customStyle="1" w:styleId="a7">
    <w:name w:val="Основной текст с отступом Знак"/>
    <w:basedOn w:val="a0"/>
    <w:link w:val="a6"/>
    <w:semiHidden/>
    <w:rsid w:val="00577BC1"/>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577BC1"/>
    <w:pPr>
      <w:spacing w:after="120" w:line="480" w:lineRule="auto"/>
    </w:pPr>
  </w:style>
  <w:style w:type="character" w:customStyle="1" w:styleId="22">
    <w:name w:val="Основной текст 2 Знак"/>
    <w:basedOn w:val="a0"/>
    <w:link w:val="21"/>
    <w:semiHidden/>
    <w:rsid w:val="00577BC1"/>
    <w:rPr>
      <w:rFonts w:ascii="Times New Roman" w:eastAsia="Times New Roman" w:hAnsi="Times New Roman" w:cs="Times New Roman"/>
      <w:sz w:val="24"/>
      <w:szCs w:val="24"/>
      <w:lang w:eastAsia="ru-RU"/>
    </w:rPr>
  </w:style>
  <w:style w:type="paragraph" w:styleId="3">
    <w:name w:val="Body Text 3"/>
    <w:basedOn w:val="a"/>
    <w:link w:val="30"/>
    <w:unhideWhenUsed/>
    <w:rsid w:val="00577BC1"/>
    <w:rPr>
      <w:sz w:val="28"/>
      <w:szCs w:val="20"/>
    </w:rPr>
  </w:style>
  <w:style w:type="character" w:customStyle="1" w:styleId="30">
    <w:name w:val="Основной текст 3 Знак"/>
    <w:basedOn w:val="a0"/>
    <w:link w:val="3"/>
    <w:rsid w:val="00577BC1"/>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577BC1"/>
    <w:pPr>
      <w:spacing w:after="120"/>
      <w:ind w:left="283"/>
    </w:pPr>
    <w:rPr>
      <w:sz w:val="16"/>
      <w:szCs w:val="16"/>
    </w:rPr>
  </w:style>
  <w:style w:type="character" w:customStyle="1" w:styleId="32">
    <w:name w:val="Основной текст с отступом 3 Знак"/>
    <w:basedOn w:val="a0"/>
    <w:link w:val="31"/>
    <w:semiHidden/>
    <w:rsid w:val="00577BC1"/>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577BC1"/>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59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32</Pages>
  <Words>15563</Words>
  <Characters>88713</Characters>
  <Application>Microsoft Office Word</Application>
  <DocSecurity>0</DocSecurity>
  <Lines>739</Lines>
  <Paragraphs>208</Paragraphs>
  <ScaleCrop>false</ScaleCrop>
  <Company>NIAEP</Company>
  <LinksUpToDate>false</LinksUpToDate>
  <CharactersWithSpaces>104068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2015-12-09T13:27:00Z</dcterms:created>
  <dcterms:modified xsi:type="dcterms:W3CDTF">2015-12-09T13:55:00Z</dcterms:modified>
</cp:coreProperties>
</file>